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621" w14:textId="77777777" w:rsidR="008B52F8" w:rsidRDefault="008B52F8" w:rsidP="008B52F8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85C3C">
        <w:rPr>
          <w:rFonts w:eastAsia="Times New Roman" w:cs="Times New Roman"/>
          <w:b/>
          <w:bCs/>
          <w:color w:val="000000"/>
          <w:szCs w:val="28"/>
          <w:lang w:eastAsia="ru-RU"/>
        </w:rPr>
        <w:t>Липецкий государственный технический университет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1A07601F" w14:textId="77777777" w:rsidR="008B52F8" w:rsidRDefault="008B52F8" w:rsidP="008B52F8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7FF3C10" w14:textId="5855B1D8" w:rsidR="008B52F8" w:rsidRPr="0027750C" w:rsidRDefault="00C649BD" w:rsidP="008B52F8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Заочный</w:t>
      </w:r>
      <w:r w:rsidR="008B52F8" w:rsidRPr="0027750C">
        <w:rPr>
          <w:rFonts w:eastAsia="Times New Roman" w:cs="Times New Roman"/>
          <w:color w:val="000000"/>
          <w:szCs w:val="28"/>
          <w:lang w:eastAsia="ru-RU"/>
        </w:rPr>
        <w:t xml:space="preserve"> факультет</w:t>
      </w:r>
    </w:p>
    <w:p w14:paraId="05B00A9B" w14:textId="77777777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 w:rsidRPr="0027750C">
        <w:rPr>
          <w:rFonts w:eastAsia="Times New Roman" w:cs="Times New Roman"/>
          <w:color w:val="000000"/>
          <w:szCs w:val="28"/>
          <w:lang w:eastAsia="ru-RU"/>
        </w:rPr>
        <w:t>Кафедра экономики</w:t>
      </w:r>
    </w:p>
    <w:p w14:paraId="4D939926" w14:textId="77777777" w:rsidR="008B52F8" w:rsidRPr="0027750C" w:rsidRDefault="008B52F8" w:rsidP="008B52F8"/>
    <w:p w14:paraId="32673387" w14:textId="77777777" w:rsidR="008B52F8" w:rsidRPr="00AC0063" w:rsidRDefault="008B52F8" w:rsidP="008B52F8">
      <w:pPr>
        <w:pStyle w:val="ab"/>
        <w:rPr>
          <w:lang w:val="ru-RU"/>
        </w:rPr>
      </w:pPr>
    </w:p>
    <w:p w14:paraId="3C308B06" w14:textId="77777777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 w:rsidRPr="0027750C">
        <w:rPr>
          <w:rFonts w:cs="Times New Roman"/>
          <w:szCs w:val="28"/>
        </w:rPr>
        <w:t>ВЫПУСКНАЯ КВАЛИФИКАЦИОННАЯ</w:t>
      </w:r>
    </w:p>
    <w:p w14:paraId="2D523BE0" w14:textId="152D94AE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 w:rsidRPr="0027750C">
        <w:rPr>
          <w:rFonts w:cs="Times New Roman"/>
          <w:szCs w:val="28"/>
        </w:rPr>
        <w:t xml:space="preserve">РАБОТА </w:t>
      </w:r>
      <w:r w:rsidR="002662D1">
        <w:rPr>
          <w:rFonts w:cs="Times New Roman"/>
          <w:szCs w:val="28"/>
        </w:rPr>
        <w:t>МАГИСТРА</w:t>
      </w:r>
      <w:r w:rsidRPr="0027750C">
        <w:rPr>
          <w:rFonts w:cs="Times New Roman"/>
          <w:szCs w:val="28"/>
        </w:rPr>
        <w:t xml:space="preserve"> </w:t>
      </w:r>
    </w:p>
    <w:p w14:paraId="46CFB9EB" w14:textId="37606918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 w:rsidRPr="0027750C">
        <w:rPr>
          <w:rFonts w:cs="Times New Roman"/>
          <w:szCs w:val="28"/>
        </w:rPr>
        <w:t>по напра</w:t>
      </w:r>
      <w:r w:rsidRPr="00871718">
        <w:t>вл</w:t>
      </w:r>
      <w:r w:rsidRPr="0027750C">
        <w:rPr>
          <w:rFonts w:cs="Times New Roman"/>
          <w:szCs w:val="28"/>
        </w:rPr>
        <w:t>ению 38.0</w:t>
      </w:r>
      <w:r w:rsidR="00645500">
        <w:rPr>
          <w:rFonts w:cs="Times New Roman"/>
          <w:szCs w:val="28"/>
        </w:rPr>
        <w:t>4</w:t>
      </w:r>
      <w:r w:rsidRPr="0027750C">
        <w:rPr>
          <w:rFonts w:cs="Times New Roman"/>
          <w:szCs w:val="28"/>
        </w:rPr>
        <w:t>.01 Экономика</w:t>
      </w:r>
    </w:p>
    <w:p w14:paraId="2A1C5965" w14:textId="5F369422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 w:rsidRPr="0027750C">
        <w:rPr>
          <w:rFonts w:cs="Times New Roman"/>
          <w:szCs w:val="28"/>
        </w:rPr>
        <w:t xml:space="preserve">тип программы </w:t>
      </w:r>
      <w:r w:rsidR="00645500">
        <w:rPr>
          <w:rFonts w:cs="Times New Roman"/>
          <w:szCs w:val="28"/>
        </w:rPr>
        <w:t>Академический</w:t>
      </w:r>
      <w:r w:rsidRPr="0027750C">
        <w:rPr>
          <w:rFonts w:cs="Times New Roman"/>
          <w:szCs w:val="28"/>
        </w:rPr>
        <w:t xml:space="preserve"> </w:t>
      </w:r>
    </w:p>
    <w:p w14:paraId="1C9E362F" w14:textId="6B33BC89" w:rsidR="008B52F8" w:rsidRPr="0027750C" w:rsidRDefault="00645500" w:rsidP="008B52F8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направленность</w:t>
      </w:r>
      <w:r w:rsidR="008B52F8" w:rsidRPr="002775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Международная э</w:t>
      </w:r>
      <w:r w:rsidR="008B52F8">
        <w:rPr>
          <w:rFonts w:cs="Times New Roman"/>
          <w:szCs w:val="28"/>
        </w:rPr>
        <w:t xml:space="preserve">кономика </w:t>
      </w:r>
      <w:r>
        <w:rPr>
          <w:rFonts w:cs="Times New Roman"/>
          <w:szCs w:val="28"/>
        </w:rPr>
        <w:t>и бизнес</w:t>
      </w:r>
    </w:p>
    <w:p w14:paraId="7C916F47" w14:textId="77777777" w:rsidR="008B52F8" w:rsidRPr="0027750C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</w:p>
    <w:p w14:paraId="7266FE8F" w14:textId="6B227B74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bookmarkStart w:id="0" w:name="_Hlk105320831"/>
      <w:r w:rsidRPr="00E647BF">
        <w:rPr>
          <w:rFonts w:cs="Times New Roman"/>
          <w:szCs w:val="28"/>
        </w:rPr>
        <w:t xml:space="preserve">Оценка </w:t>
      </w:r>
      <w:r w:rsidR="007F3083">
        <w:rPr>
          <w:rFonts w:cs="Times New Roman"/>
          <w:szCs w:val="28"/>
        </w:rPr>
        <w:t>эффективности</w:t>
      </w:r>
      <w:r w:rsidRPr="00E647BF">
        <w:rPr>
          <w:rFonts w:cs="Times New Roman"/>
          <w:szCs w:val="28"/>
        </w:rPr>
        <w:t xml:space="preserve"> деятельности предприятия</w:t>
      </w:r>
    </w:p>
    <w:bookmarkEnd w:id="0"/>
    <w:p w14:paraId="7440B93E" w14:textId="77777777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</w:p>
    <w:p w14:paraId="720F851E" w14:textId="77777777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</w:p>
    <w:p w14:paraId="5872CB01" w14:textId="52E80BA8" w:rsidR="008B52F8" w:rsidRDefault="008B52F8" w:rsidP="008B52F8">
      <w:pPr>
        <w:spacing w:after="0" w:line="240" w:lineRule="auto"/>
        <w:ind w:left="284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Студент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ab/>
      </w:r>
      <w:r w:rsidR="00226FB0">
        <w:rPr>
          <w:rFonts w:cs="Times New Roman"/>
          <w:szCs w:val="28"/>
          <w:u w:val="single"/>
        </w:rPr>
        <w:t>Иванов</w:t>
      </w:r>
      <w:r>
        <w:rPr>
          <w:rFonts w:cs="Times New Roman"/>
          <w:szCs w:val="28"/>
          <w:u w:val="single"/>
        </w:rPr>
        <w:t>а</w:t>
      </w:r>
      <w:r w:rsidRPr="004749D6">
        <w:rPr>
          <w:rFonts w:cs="Times New Roman"/>
          <w:szCs w:val="28"/>
          <w:u w:val="single"/>
        </w:rPr>
        <w:t xml:space="preserve"> </w:t>
      </w:r>
      <w:proofErr w:type="gramStart"/>
      <w:r>
        <w:rPr>
          <w:rFonts w:cs="Times New Roman"/>
          <w:szCs w:val="28"/>
          <w:u w:val="single"/>
        </w:rPr>
        <w:t>А</w:t>
      </w:r>
      <w:r w:rsidRPr="004749D6">
        <w:rPr>
          <w:rFonts w:cs="Times New Roman"/>
          <w:szCs w:val="28"/>
          <w:u w:val="single"/>
        </w:rPr>
        <w:t>.</w:t>
      </w:r>
      <w:r>
        <w:rPr>
          <w:rFonts w:cs="Times New Roman"/>
          <w:szCs w:val="28"/>
          <w:u w:val="single"/>
        </w:rPr>
        <w:t>Н</w:t>
      </w:r>
      <w:r w:rsidRPr="004749D6">
        <w:rPr>
          <w:rFonts w:cs="Times New Roman"/>
          <w:szCs w:val="28"/>
          <w:u w:val="single"/>
        </w:rPr>
        <w:t>.</w:t>
      </w:r>
      <w:proofErr w:type="gramEnd"/>
      <w:r>
        <w:rPr>
          <w:rFonts w:cs="Times New Roman"/>
          <w:szCs w:val="28"/>
          <w:u w:val="single"/>
        </w:rPr>
        <w:tab/>
      </w:r>
    </w:p>
    <w:p w14:paraId="46E2CFFC" w14:textId="77777777" w:rsidR="008B52F8" w:rsidRDefault="008B52F8" w:rsidP="008B52F8">
      <w:pPr>
        <w:spacing w:after="0" w:line="360" w:lineRule="auto"/>
        <w:ind w:left="284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подпись, дата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Фамилия Инициалы</w:t>
      </w:r>
    </w:p>
    <w:p w14:paraId="0651E299" w14:textId="3B84072B" w:rsidR="008B52F8" w:rsidRPr="004749D6" w:rsidRDefault="008B52F8" w:rsidP="008B52F8">
      <w:pPr>
        <w:spacing w:after="0" w:line="360" w:lineRule="auto"/>
        <w:ind w:left="284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Группа </w:t>
      </w:r>
      <w:r w:rsidR="00FA4573">
        <w:rPr>
          <w:rFonts w:cs="Times New Roman"/>
          <w:szCs w:val="28"/>
        </w:rPr>
        <w:t>З-ММЭК</w:t>
      </w:r>
      <w:r w:rsidRPr="00B54B51">
        <w:rPr>
          <w:rFonts w:cs="Times New Roman"/>
          <w:szCs w:val="28"/>
          <w:u w:val="single"/>
        </w:rPr>
        <w:t>-</w:t>
      </w:r>
      <w:r w:rsidR="00FA4573">
        <w:rPr>
          <w:rFonts w:cs="Times New Roman"/>
          <w:szCs w:val="28"/>
          <w:u w:val="single"/>
        </w:rPr>
        <w:t>20</w:t>
      </w:r>
    </w:p>
    <w:p w14:paraId="0E6EB837" w14:textId="77777777" w:rsidR="008B52F8" w:rsidRDefault="008B52F8" w:rsidP="008B52F8">
      <w:pPr>
        <w:spacing w:after="0" w:line="240" w:lineRule="auto"/>
        <w:ind w:left="284"/>
        <w:rPr>
          <w:rFonts w:cs="Times New Roman"/>
          <w:szCs w:val="28"/>
        </w:rPr>
      </w:pPr>
      <w:bookmarkStart w:id="1" w:name="_Hlk58616329"/>
      <w:r>
        <w:rPr>
          <w:rFonts w:cs="Times New Roman"/>
          <w:szCs w:val="28"/>
        </w:rPr>
        <w:t>Руководитель</w:t>
      </w:r>
    </w:p>
    <w:p w14:paraId="489DC509" w14:textId="1E2098AB" w:rsidR="008B52F8" w:rsidRDefault="00BB42FE" w:rsidP="008B52F8">
      <w:pPr>
        <w:spacing w:after="0" w:line="240" w:lineRule="auto"/>
        <w:ind w:left="284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канд.</w:t>
      </w:r>
      <w:r w:rsidR="008B52F8">
        <w:rPr>
          <w:rFonts w:cs="Times New Roman"/>
          <w:szCs w:val="28"/>
          <w:u w:val="single"/>
        </w:rPr>
        <w:t xml:space="preserve"> </w:t>
      </w:r>
      <w:proofErr w:type="spellStart"/>
      <w:proofErr w:type="gramStart"/>
      <w:r>
        <w:rPr>
          <w:rFonts w:cs="Times New Roman"/>
          <w:szCs w:val="28"/>
          <w:u w:val="single"/>
        </w:rPr>
        <w:t>экон</w:t>
      </w:r>
      <w:r w:rsidR="008B52F8" w:rsidRPr="000A4390">
        <w:rPr>
          <w:rFonts w:cs="Times New Roman"/>
          <w:szCs w:val="28"/>
          <w:u w:val="single"/>
        </w:rPr>
        <w:t>.наук</w:t>
      </w:r>
      <w:proofErr w:type="spellEnd"/>
      <w:proofErr w:type="gramEnd"/>
      <w:r w:rsidR="008B52F8" w:rsidRPr="000A4390">
        <w:rPr>
          <w:rFonts w:cs="Times New Roman"/>
          <w:szCs w:val="28"/>
          <w:u w:val="single"/>
        </w:rPr>
        <w:t xml:space="preserve">, </w:t>
      </w:r>
      <w:r>
        <w:rPr>
          <w:rFonts w:cs="Times New Roman"/>
          <w:szCs w:val="28"/>
          <w:u w:val="single"/>
        </w:rPr>
        <w:t>доц</w:t>
      </w:r>
      <w:r w:rsidR="008B52F8" w:rsidRPr="000A4390">
        <w:rPr>
          <w:rFonts w:cs="Times New Roman"/>
          <w:szCs w:val="28"/>
          <w:u w:val="single"/>
        </w:rPr>
        <w:t>.</w:t>
      </w:r>
      <w:r w:rsidR="008B52F8">
        <w:rPr>
          <w:rFonts w:cs="Times New Roman"/>
          <w:szCs w:val="28"/>
          <w:u w:val="single"/>
        </w:rPr>
        <w:tab/>
      </w:r>
      <w:r w:rsidR="008B52F8">
        <w:rPr>
          <w:rFonts w:cs="Times New Roman"/>
          <w:szCs w:val="28"/>
        </w:rPr>
        <w:tab/>
      </w:r>
      <w:r w:rsidR="008B52F8">
        <w:rPr>
          <w:rFonts w:cs="Times New Roman"/>
          <w:szCs w:val="28"/>
          <w:u w:val="single"/>
        </w:rPr>
        <w:tab/>
      </w:r>
      <w:r w:rsidR="008B52F8">
        <w:rPr>
          <w:rFonts w:cs="Times New Roman"/>
          <w:szCs w:val="28"/>
          <w:u w:val="single"/>
        </w:rPr>
        <w:tab/>
      </w:r>
      <w:r w:rsidR="008B52F8">
        <w:rPr>
          <w:rFonts w:cs="Times New Roman"/>
          <w:szCs w:val="28"/>
          <w:u w:val="single"/>
        </w:rPr>
        <w:tab/>
      </w:r>
      <w:r w:rsidR="008B52F8">
        <w:rPr>
          <w:rFonts w:cs="Times New Roman"/>
          <w:szCs w:val="28"/>
          <w:u w:val="single"/>
        </w:rPr>
        <w:tab/>
      </w:r>
      <w:r w:rsidR="008B52F8"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  <w:u w:val="single"/>
        </w:rPr>
        <w:t>Кисова</w:t>
      </w:r>
      <w:proofErr w:type="spellEnd"/>
      <w:r w:rsidR="008B52F8">
        <w:rPr>
          <w:rFonts w:cs="Times New Roman"/>
          <w:szCs w:val="28"/>
          <w:u w:val="single"/>
        </w:rPr>
        <w:t xml:space="preserve"> А.</w:t>
      </w:r>
      <w:r>
        <w:rPr>
          <w:rFonts w:cs="Times New Roman"/>
          <w:szCs w:val="28"/>
          <w:u w:val="single"/>
        </w:rPr>
        <w:t>Е</w:t>
      </w:r>
      <w:r w:rsidR="008B52F8" w:rsidRPr="004749D6">
        <w:rPr>
          <w:rFonts w:cs="Times New Roman"/>
          <w:szCs w:val="28"/>
          <w:u w:val="single"/>
        </w:rPr>
        <w:t>.</w:t>
      </w:r>
      <w:r>
        <w:rPr>
          <w:rFonts w:cs="Times New Roman"/>
          <w:szCs w:val="28"/>
          <w:u w:val="single"/>
        </w:rPr>
        <w:tab/>
      </w:r>
    </w:p>
    <w:p w14:paraId="679CC6CE" w14:textId="77777777" w:rsidR="008B52F8" w:rsidRDefault="008B52F8" w:rsidP="008B52F8">
      <w:pPr>
        <w:spacing w:after="0" w:line="360" w:lineRule="auto"/>
        <w:ind w:left="284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>ученая степень, ученое звание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подпись, дата</w:t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  <w:t>Фамилия Инициалы</w:t>
      </w:r>
    </w:p>
    <w:bookmarkEnd w:id="1"/>
    <w:p w14:paraId="0483B331" w14:textId="77777777" w:rsidR="008B52F8" w:rsidRPr="0081006E" w:rsidRDefault="008B52F8" w:rsidP="008B52F8">
      <w:pPr>
        <w:spacing w:after="0" w:line="240" w:lineRule="auto"/>
        <w:ind w:left="284"/>
        <w:rPr>
          <w:rFonts w:cs="Times New Roman"/>
          <w:bCs/>
          <w:szCs w:val="28"/>
        </w:rPr>
      </w:pPr>
      <w:proofErr w:type="spellStart"/>
      <w:r w:rsidRPr="0081006E">
        <w:rPr>
          <w:rFonts w:cs="Times New Roman"/>
          <w:bCs/>
          <w:szCs w:val="28"/>
        </w:rPr>
        <w:t>Нормоконтроль</w:t>
      </w:r>
      <w:proofErr w:type="spellEnd"/>
    </w:p>
    <w:p w14:paraId="4B7E16EC" w14:textId="77777777" w:rsidR="008B52F8" w:rsidRDefault="008B52F8" w:rsidP="008B52F8">
      <w:pPr>
        <w:spacing w:after="0" w:line="240" w:lineRule="auto"/>
        <w:ind w:left="284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оформления работы</w:t>
      </w:r>
      <w:r w:rsidRPr="004749D6">
        <w:rPr>
          <w:rFonts w:cs="Times New Roman"/>
          <w:szCs w:val="28"/>
        </w:rPr>
        <w:tab/>
      </w:r>
      <w:r w:rsidRPr="004749D6">
        <w:rPr>
          <w:rFonts w:cs="Times New Roman"/>
          <w:szCs w:val="28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 xml:space="preserve">Барсукова </w:t>
      </w:r>
      <w:proofErr w:type="gramStart"/>
      <w:r>
        <w:rPr>
          <w:rFonts w:cs="Times New Roman"/>
          <w:szCs w:val="28"/>
          <w:u w:val="single"/>
        </w:rPr>
        <w:t>К.В.</w:t>
      </w:r>
      <w:proofErr w:type="gramEnd"/>
      <w:r>
        <w:rPr>
          <w:rFonts w:cs="Times New Roman"/>
          <w:szCs w:val="28"/>
          <w:u w:val="single"/>
        </w:rPr>
        <w:tab/>
      </w:r>
    </w:p>
    <w:p w14:paraId="3F423772" w14:textId="77777777" w:rsidR="008B52F8" w:rsidRDefault="008B52F8" w:rsidP="008B52F8">
      <w:pPr>
        <w:spacing w:after="0" w:line="240" w:lineRule="auto"/>
        <w:ind w:left="284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  <w:t>подпись, дата</w:t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  <w:t>Фамилия Инициалы</w:t>
      </w:r>
    </w:p>
    <w:p w14:paraId="4A3A7FEA" w14:textId="77777777" w:rsidR="00645500" w:rsidRPr="004749D6" w:rsidRDefault="00645500" w:rsidP="008B52F8">
      <w:pPr>
        <w:spacing w:after="0" w:line="240" w:lineRule="auto"/>
        <w:ind w:left="284"/>
        <w:rPr>
          <w:rFonts w:cs="Times New Roman"/>
          <w:szCs w:val="28"/>
          <w:vertAlign w:val="superscript"/>
        </w:rPr>
      </w:pPr>
    </w:p>
    <w:p w14:paraId="616E18D3" w14:textId="4BF07D50" w:rsidR="00645500" w:rsidRPr="004749D6" w:rsidRDefault="00645500" w:rsidP="00645500">
      <w:pPr>
        <w:spacing w:after="0" w:line="240" w:lineRule="auto"/>
        <w:ind w:left="284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Рецензент                              </w:t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  <w:u w:val="single"/>
        </w:rPr>
        <w:tab/>
      </w:r>
      <w:r w:rsidRPr="004749D6"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 xml:space="preserve">Сорокин </w:t>
      </w:r>
      <w:proofErr w:type="gramStart"/>
      <w:r>
        <w:rPr>
          <w:rFonts w:cs="Times New Roman"/>
          <w:szCs w:val="28"/>
          <w:u w:val="single"/>
        </w:rPr>
        <w:t>А.В.</w:t>
      </w:r>
      <w:proofErr w:type="gramEnd"/>
      <w:r>
        <w:rPr>
          <w:rFonts w:cs="Times New Roman"/>
          <w:szCs w:val="28"/>
          <w:u w:val="single"/>
        </w:rPr>
        <w:tab/>
      </w:r>
    </w:p>
    <w:p w14:paraId="57BB355C" w14:textId="77777777" w:rsidR="00645500" w:rsidRPr="004749D6" w:rsidRDefault="00645500" w:rsidP="00645500">
      <w:pPr>
        <w:spacing w:after="0" w:line="240" w:lineRule="auto"/>
        <w:ind w:left="284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  <w:t>подпись, дата</w:t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</w:r>
      <w:r w:rsidRPr="004749D6">
        <w:rPr>
          <w:rFonts w:cs="Times New Roman"/>
          <w:szCs w:val="28"/>
          <w:vertAlign w:val="superscript"/>
        </w:rPr>
        <w:tab/>
        <w:t>Фамилия Инициалы</w:t>
      </w:r>
    </w:p>
    <w:p w14:paraId="6A55F6D7" w14:textId="43FAFB0A" w:rsidR="008B52F8" w:rsidRDefault="008B52F8" w:rsidP="008B52F8">
      <w:pPr>
        <w:spacing w:after="0" w:line="360" w:lineRule="auto"/>
        <w:ind w:left="284"/>
        <w:rPr>
          <w:rFonts w:cs="Times New Roman"/>
          <w:szCs w:val="28"/>
        </w:rPr>
      </w:pPr>
    </w:p>
    <w:p w14:paraId="52853902" w14:textId="77777777" w:rsidR="008B52F8" w:rsidRDefault="008B52F8" w:rsidP="008B52F8">
      <w:pPr>
        <w:spacing w:after="0" w:line="360" w:lineRule="auto"/>
        <w:ind w:left="284"/>
        <w:rPr>
          <w:rFonts w:cs="Times New Roman"/>
          <w:b/>
          <w:szCs w:val="28"/>
        </w:rPr>
      </w:pPr>
    </w:p>
    <w:p w14:paraId="5BE8EAA0" w14:textId="77777777" w:rsidR="008B52F8" w:rsidRDefault="008B52F8" w:rsidP="008B52F8">
      <w:pPr>
        <w:spacing w:after="0" w:line="360" w:lineRule="auto"/>
        <w:ind w:left="284"/>
        <w:rPr>
          <w:rFonts w:cs="Times New Roman"/>
          <w:b/>
          <w:szCs w:val="28"/>
        </w:rPr>
      </w:pPr>
      <w:r w:rsidRPr="008E3EE8">
        <w:rPr>
          <w:rFonts w:cs="Times New Roman"/>
          <w:b/>
          <w:szCs w:val="28"/>
        </w:rPr>
        <w:t>Работа рассмотрена кафедрой и допущена к защите в ГЭК</w:t>
      </w:r>
    </w:p>
    <w:p w14:paraId="117DE15B" w14:textId="77777777" w:rsidR="008B52F8" w:rsidRPr="008E3EE8" w:rsidRDefault="008B52F8" w:rsidP="008B52F8">
      <w:pPr>
        <w:spacing w:after="0" w:line="360" w:lineRule="auto"/>
        <w:ind w:left="284"/>
        <w:rPr>
          <w:rFonts w:cs="Times New Roman"/>
          <w:szCs w:val="28"/>
        </w:rPr>
      </w:pPr>
      <w:r w:rsidRPr="008E3EE8">
        <w:rPr>
          <w:rFonts w:cs="Times New Roman"/>
          <w:szCs w:val="28"/>
        </w:rPr>
        <w:t>Зав.</w:t>
      </w:r>
      <w:r>
        <w:rPr>
          <w:rFonts w:cs="Times New Roman"/>
          <w:szCs w:val="28"/>
        </w:rPr>
        <w:t xml:space="preserve"> </w:t>
      </w:r>
      <w:r w:rsidRPr="008E3EE8">
        <w:rPr>
          <w:rFonts w:cs="Times New Roman"/>
          <w:szCs w:val="28"/>
        </w:rPr>
        <w:t>кафедрой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8E3EE8">
        <w:rPr>
          <w:rFonts w:cs="Times New Roman"/>
          <w:szCs w:val="28"/>
          <w:u w:val="single"/>
        </w:rPr>
        <w:tab/>
      </w:r>
      <w:r w:rsidRPr="008E3EE8">
        <w:rPr>
          <w:rFonts w:cs="Times New Roman"/>
          <w:szCs w:val="28"/>
          <w:u w:val="single"/>
        </w:rPr>
        <w:tab/>
      </w:r>
      <w:r w:rsidRPr="008E3EE8">
        <w:rPr>
          <w:rFonts w:cs="Times New Roman"/>
          <w:szCs w:val="28"/>
          <w:u w:val="single"/>
        </w:rPr>
        <w:tab/>
      </w:r>
      <w:r w:rsidRPr="008E3EE8">
        <w:rPr>
          <w:rFonts w:cs="Times New Roman"/>
          <w:szCs w:val="28"/>
          <w:u w:val="single"/>
        </w:rPr>
        <w:tab/>
      </w:r>
      <w:r w:rsidRPr="008E3EE8">
        <w:rPr>
          <w:rFonts w:cs="Times New Roman"/>
          <w:szCs w:val="28"/>
        </w:rPr>
        <w:tab/>
      </w:r>
      <w:r>
        <w:rPr>
          <w:rFonts w:cs="Times New Roman"/>
          <w:szCs w:val="28"/>
        </w:rPr>
        <w:t>Богомолова</w:t>
      </w:r>
      <w:r w:rsidRPr="008E3EE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Е</w:t>
      </w:r>
      <w:r w:rsidRPr="008E3E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</w:t>
      </w:r>
      <w:r w:rsidRPr="008E3EE8">
        <w:rPr>
          <w:rFonts w:cs="Times New Roman"/>
          <w:szCs w:val="28"/>
        </w:rPr>
        <w:t>.</w:t>
      </w:r>
      <w:proofErr w:type="gramEnd"/>
      <w:r w:rsidRPr="008E3EE8">
        <w:rPr>
          <w:rFonts w:cs="Times New Roman"/>
          <w:szCs w:val="28"/>
        </w:rPr>
        <w:tab/>
      </w:r>
    </w:p>
    <w:p w14:paraId="253B22BF" w14:textId="6985BB02" w:rsidR="008B52F8" w:rsidRPr="008E3EE8" w:rsidRDefault="00627C52" w:rsidP="008B52F8">
      <w:pPr>
        <w:spacing w:after="0" w:line="360" w:lineRule="auto"/>
        <w:ind w:left="7088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8B52F8" w:rsidRPr="00FD3AF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</w:t>
      </w:r>
      <w:r w:rsidR="008B52F8" w:rsidRPr="00FD3AFE">
        <w:rPr>
          <w:rFonts w:cs="Times New Roman"/>
          <w:szCs w:val="28"/>
        </w:rPr>
        <w:t>.202</w:t>
      </w:r>
      <w:r w:rsidR="008B52F8">
        <w:rPr>
          <w:rFonts w:cs="Times New Roman"/>
          <w:szCs w:val="28"/>
        </w:rPr>
        <w:t>2</w:t>
      </w:r>
    </w:p>
    <w:p w14:paraId="68B0C630" w14:textId="593BEAC7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Липецк</w:t>
      </w:r>
      <w:r w:rsidR="00C02F8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2022 </w: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88" behindDoc="0" locked="1" layoutInCell="1" allowOverlap="1" wp14:anchorId="5F70C7A5" wp14:editId="04A7FE8E">
                <wp:simplePos x="0" y="0"/>
                <wp:positionH relativeFrom="column">
                  <wp:posOffset>5302250</wp:posOffset>
                </wp:positionH>
                <wp:positionV relativeFrom="paragraph">
                  <wp:posOffset>10160</wp:posOffset>
                </wp:positionV>
                <wp:extent cx="906780" cy="9067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5954" id="Прямоугольник 4" o:spid="_x0000_s1026" style="position:absolute;margin-left:417.5pt;margin-top:.8pt;width:71.4pt;height:71.4pt;z-index:25166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" fillcolor="window" strokecolor="window" strokeweight="2pt">
                <w10:anchorlock/>
              </v:rect>
            </w:pict>
          </mc:Fallback>
        </mc:AlternateContent>
      </w:r>
    </w:p>
    <w:p w14:paraId="60B0003E" w14:textId="77777777" w:rsidR="008B52F8" w:rsidRDefault="008B52F8" w:rsidP="008B52F8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8E3EE8">
        <w:rPr>
          <w:rFonts w:cs="Times New Roman"/>
          <w:b/>
          <w:bCs/>
          <w:szCs w:val="28"/>
        </w:rPr>
        <w:lastRenderedPageBreak/>
        <w:t>Липецкий государственный технический университет</w:t>
      </w:r>
    </w:p>
    <w:p w14:paraId="5B063E70" w14:textId="77777777" w:rsidR="008B52F8" w:rsidRDefault="008B52F8" w:rsidP="008B52F8">
      <w:pPr>
        <w:spacing w:after="0" w:line="360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8B52F8" w14:paraId="63F8DE8B" w14:textId="77777777" w:rsidTr="00504A20">
        <w:tc>
          <w:tcPr>
            <w:tcW w:w="4785" w:type="dxa"/>
          </w:tcPr>
          <w:p w14:paraId="19962874" w14:textId="1C6D6FCD" w:rsidR="008B52F8" w:rsidRDefault="008B52F8" w:rsidP="00504A20">
            <w:pPr>
              <w:spacing w:line="360" w:lineRule="auto"/>
              <w:rPr>
                <w:rFonts w:cs="Times New Roman"/>
                <w:szCs w:val="28"/>
              </w:rPr>
            </w:pPr>
            <w:r w:rsidRPr="008E3EE8">
              <w:rPr>
                <w:rFonts w:cs="Times New Roman"/>
                <w:b/>
                <w:szCs w:val="28"/>
              </w:rPr>
              <w:t>Факультет</w:t>
            </w:r>
            <w:r>
              <w:rPr>
                <w:rFonts w:cs="Times New Roman"/>
                <w:szCs w:val="28"/>
              </w:rPr>
              <w:t xml:space="preserve"> </w:t>
            </w:r>
            <w:r w:rsidR="008118ED">
              <w:rPr>
                <w:rFonts w:cs="Times New Roman"/>
                <w:szCs w:val="28"/>
              </w:rPr>
              <w:t>заочный</w:t>
            </w:r>
          </w:p>
          <w:p w14:paraId="309AB4D8" w14:textId="77777777" w:rsidR="008B52F8" w:rsidRDefault="008B52F8" w:rsidP="00504A20">
            <w:pPr>
              <w:spacing w:line="360" w:lineRule="auto"/>
              <w:rPr>
                <w:rFonts w:cs="Times New Roman"/>
                <w:szCs w:val="28"/>
              </w:rPr>
            </w:pPr>
            <w:r w:rsidRPr="008E3EE8">
              <w:rPr>
                <w:rFonts w:cs="Times New Roman"/>
                <w:b/>
                <w:szCs w:val="28"/>
              </w:rPr>
              <w:t>Кафедра</w:t>
            </w:r>
            <w:r>
              <w:rPr>
                <w:rFonts w:cs="Times New Roman"/>
                <w:szCs w:val="28"/>
              </w:rPr>
              <w:t xml:space="preserve"> экономики</w:t>
            </w:r>
          </w:p>
        </w:tc>
        <w:tc>
          <w:tcPr>
            <w:tcW w:w="4785" w:type="dxa"/>
          </w:tcPr>
          <w:p w14:paraId="3A189FFB" w14:textId="77777777" w:rsidR="008B52F8" w:rsidRDefault="008B52F8" w:rsidP="00504A20">
            <w:pPr>
              <w:spacing w:line="360" w:lineRule="auto"/>
              <w:ind w:left="35"/>
              <w:rPr>
                <w:rFonts w:cs="Times New Roman"/>
                <w:szCs w:val="28"/>
              </w:rPr>
            </w:pPr>
            <w:r w:rsidRPr="008E3EE8">
              <w:rPr>
                <w:rFonts w:cs="Times New Roman"/>
                <w:b/>
                <w:szCs w:val="28"/>
              </w:rPr>
              <w:t>Зав.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8E3EE8">
              <w:rPr>
                <w:rFonts w:cs="Times New Roman"/>
                <w:b/>
                <w:szCs w:val="28"/>
              </w:rPr>
              <w:t>кафедрой</w:t>
            </w:r>
            <w:r>
              <w:rPr>
                <w:rFonts w:cs="Times New Roman"/>
                <w:szCs w:val="28"/>
              </w:rPr>
              <w:t xml:space="preserve"> </w:t>
            </w:r>
            <w:r w:rsidRPr="007B4B78">
              <w:rPr>
                <w:rFonts w:cs="Times New Roman"/>
                <w:szCs w:val="28"/>
              </w:rPr>
              <w:t xml:space="preserve">Богомолова </w:t>
            </w:r>
            <w:proofErr w:type="gramStart"/>
            <w:r w:rsidRPr="007B4B78">
              <w:rPr>
                <w:rFonts w:cs="Times New Roman"/>
                <w:szCs w:val="28"/>
              </w:rPr>
              <w:t>Е.В.</w:t>
            </w:r>
            <w:proofErr w:type="gramEnd"/>
          </w:p>
          <w:p w14:paraId="5DBE2E08" w14:textId="77777777" w:rsidR="008B52F8" w:rsidRPr="008E3EE8" w:rsidRDefault="008B52F8" w:rsidP="00504A20">
            <w:pPr>
              <w:spacing w:line="360" w:lineRule="auto"/>
              <w:ind w:left="3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Pr="008E3EE8">
              <w:rPr>
                <w:rFonts w:cs="Times New Roman"/>
                <w:szCs w:val="28"/>
              </w:rPr>
              <w:t>«____» ____________ 202</w:t>
            </w:r>
            <w:r>
              <w:rPr>
                <w:rFonts w:cs="Times New Roman"/>
                <w:szCs w:val="28"/>
              </w:rPr>
              <w:t>2</w:t>
            </w:r>
            <w:r w:rsidRPr="008E3EE8">
              <w:rPr>
                <w:rFonts w:cs="Times New Roman"/>
                <w:szCs w:val="28"/>
              </w:rPr>
              <w:t xml:space="preserve"> г.</w:t>
            </w:r>
          </w:p>
        </w:tc>
      </w:tr>
    </w:tbl>
    <w:p w14:paraId="5D7E5B14" w14:textId="77777777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</w:p>
    <w:p w14:paraId="5378ED46" w14:textId="77777777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</w:p>
    <w:p w14:paraId="61337C8E" w14:textId="77777777" w:rsidR="008B52F8" w:rsidRPr="008E3EE8" w:rsidRDefault="008B52F8" w:rsidP="008B52F8">
      <w:pPr>
        <w:spacing w:after="0" w:line="360" w:lineRule="auto"/>
        <w:jc w:val="center"/>
        <w:rPr>
          <w:rFonts w:cs="Times New Roman"/>
          <w:b/>
          <w:szCs w:val="28"/>
        </w:rPr>
      </w:pPr>
      <w:r w:rsidRPr="008E3EE8">
        <w:rPr>
          <w:rFonts w:cs="Times New Roman"/>
          <w:b/>
          <w:szCs w:val="28"/>
        </w:rPr>
        <w:t>ЗАДАНИЕ НА ВЫПОЛНЕНИЕ</w:t>
      </w:r>
    </w:p>
    <w:p w14:paraId="0F3E4388" w14:textId="12B2ABFF" w:rsidR="008B52F8" w:rsidRDefault="008B52F8" w:rsidP="008B52F8">
      <w:pPr>
        <w:spacing w:after="0" w:line="360" w:lineRule="auto"/>
        <w:jc w:val="center"/>
        <w:rPr>
          <w:rFonts w:cs="Times New Roman"/>
          <w:b/>
          <w:szCs w:val="28"/>
        </w:rPr>
      </w:pPr>
      <w:r w:rsidRPr="008E3EE8">
        <w:rPr>
          <w:rFonts w:cs="Times New Roman"/>
          <w:b/>
          <w:szCs w:val="28"/>
        </w:rPr>
        <w:t>ВЫПУСКНОЙ КВАЛИФИКАЦИОННОЙ РАБОТЫ</w:t>
      </w:r>
      <w:r w:rsidR="0048752F">
        <w:rPr>
          <w:rFonts w:cs="Times New Roman"/>
          <w:b/>
          <w:szCs w:val="28"/>
        </w:rPr>
        <w:t xml:space="preserve"> МАГИСТРА</w:t>
      </w:r>
    </w:p>
    <w:p w14:paraId="62B17A1E" w14:textId="77777777" w:rsidR="008B52F8" w:rsidRDefault="008B52F8" w:rsidP="008B52F8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4DA6B633" w14:textId="421B17F4" w:rsidR="008B52F8" w:rsidRDefault="008B52F8" w:rsidP="008B52F8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Студенту</w:t>
      </w:r>
      <w:r>
        <w:rPr>
          <w:rFonts w:cs="Times New Roman"/>
          <w:b/>
          <w:szCs w:val="28"/>
        </w:rPr>
        <w:tab/>
      </w:r>
      <w:r w:rsidR="005675B2">
        <w:rPr>
          <w:rFonts w:cs="Times New Roman"/>
          <w:szCs w:val="28"/>
        </w:rPr>
        <w:t>Ивано</w:t>
      </w:r>
      <w:r w:rsidRPr="0024129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ой</w:t>
      </w:r>
      <w:r w:rsidRPr="0024129D">
        <w:rPr>
          <w:rFonts w:cs="Times New Roman"/>
          <w:szCs w:val="28"/>
        </w:rPr>
        <w:t xml:space="preserve"> А</w:t>
      </w:r>
      <w:r w:rsidR="007F3083">
        <w:rPr>
          <w:rFonts w:cs="Times New Roman"/>
          <w:szCs w:val="28"/>
        </w:rPr>
        <w:t>ле</w:t>
      </w:r>
      <w:r w:rsidRPr="0024129D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е</w:t>
      </w:r>
      <w:r w:rsidRPr="0024129D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е</w:t>
      </w:r>
      <w:r>
        <w:rPr>
          <w:rFonts w:cs="Times New Roman"/>
          <w:b/>
          <w:szCs w:val="28"/>
        </w:rPr>
        <w:tab/>
      </w:r>
      <w:r w:rsidR="007F3083">
        <w:rPr>
          <w:rFonts w:cs="Times New Roman"/>
          <w:b/>
          <w:szCs w:val="28"/>
        </w:rPr>
        <w:t xml:space="preserve"> </w:t>
      </w:r>
      <w:r w:rsidR="00A51D93">
        <w:rPr>
          <w:rFonts w:cs="Times New Roman"/>
          <w:b/>
          <w:szCs w:val="28"/>
        </w:rPr>
        <w:t>группы З</w:t>
      </w:r>
      <w:r w:rsidR="0048752F">
        <w:rPr>
          <w:rFonts w:cs="Times New Roman"/>
          <w:b/>
          <w:szCs w:val="28"/>
        </w:rPr>
        <w:t>-ММЭК</w:t>
      </w:r>
      <w:r w:rsidRPr="00627C52">
        <w:rPr>
          <w:rFonts w:cs="Times New Roman"/>
          <w:b/>
          <w:bCs/>
          <w:szCs w:val="28"/>
        </w:rPr>
        <w:t>-</w:t>
      </w:r>
      <w:r w:rsidR="0048752F" w:rsidRPr="00627C52">
        <w:rPr>
          <w:rFonts w:cs="Times New Roman"/>
          <w:b/>
          <w:bCs/>
          <w:szCs w:val="28"/>
        </w:rPr>
        <w:t>20</w:t>
      </w:r>
    </w:p>
    <w:p w14:paraId="0FA8B28C" w14:textId="77777777" w:rsidR="008B52F8" w:rsidRDefault="008B52F8" w:rsidP="008B52F8">
      <w:pPr>
        <w:spacing w:after="0" w:line="360" w:lineRule="auto"/>
        <w:rPr>
          <w:rFonts w:cs="Times New Roman"/>
          <w:szCs w:val="28"/>
        </w:rPr>
      </w:pPr>
    </w:p>
    <w:p w14:paraId="55D66D8A" w14:textId="1A5E1082" w:rsidR="008B52F8" w:rsidRPr="00FE3C67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 w:rsidRPr="00FE3C6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Pr="00FE3C67">
        <w:rPr>
          <w:rFonts w:cs="Times New Roman"/>
          <w:szCs w:val="28"/>
        </w:rPr>
        <w:t xml:space="preserve">Тема </w:t>
      </w:r>
      <w:r w:rsidRPr="00952F1F">
        <w:rPr>
          <w:rFonts w:cs="Times New Roman"/>
          <w:szCs w:val="28"/>
        </w:rPr>
        <w:t xml:space="preserve">Оценка </w:t>
      </w:r>
      <w:r w:rsidR="007F3083">
        <w:rPr>
          <w:rFonts w:cs="Times New Roman"/>
          <w:szCs w:val="28"/>
        </w:rPr>
        <w:t>эффективности</w:t>
      </w:r>
      <w:r w:rsidRPr="00952F1F">
        <w:rPr>
          <w:rFonts w:cs="Times New Roman"/>
          <w:szCs w:val="28"/>
        </w:rPr>
        <w:t xml:space="preserve"> деятельности предприятия</w:t>
      </w:r>
    </w:p>
    <w:p w14:paraId="1E352851" w14:textId="77777777" w:rsidR="008B52F8" w:rsidRPr="00FE3C67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 w:rsidRPr="00FE3C67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r w:rsidRPr="00FE3C67">
        <w:rPr>
          <w:rFonts w:cs="Times New Roman"/>
          <w:szCs w:val="28"/>
        </w:rPr>
        <w:t>Исходные данные Материалы, полученные в ходе преддипломной практики</w:t>
      </w:r>
    </w:p>
    <w:p w14:paraId="78587574" w14:textId="77777777" w:rsidR="008B52F8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 w:rsidRPr="00FE3C6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ab/>
        <w:t xml:space="preserve">Ожидаемые результаты   </w:t>
      </w:r>
      <w:r w:rsidRPr="00510B2F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 xml:space="preserve">едложения по </w:t>
      </w:r>
      <w:r w:rsidRPr="00510B2F">
        <w:rPr>
          <w:rFonts w:cs="Times New Roman"/>
          <w:szCs w:val="28"/>
        </w:rPr>
        <w:t>развити</w:t>
      </w:r>
      <w:r>
        <w:rPr>
          <w:rFonts w:cs="Times New Roman"/>
          <w:szCs w:val="28"/>
        </w:rPr>
        <w:t>ю</w:t>
      </w:r>
      <w:r w:rsidRPr="00510B2F">
        <w:rPr>
          <w:rFonts w:cs="Times New Roman"/>
          <w:szCs w:val="28"/>
        </w:rPr>
        <w:t xml:space="preserve"> организации</w:t>
      </w:r>
    </w:p>
    <w:p w14:paraId="749ECEA9" w14:textId="7D8E92DF" w:rsidR="008B52F8" w:rsidRPr="000A2D1F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Pr="000A2D1F">
        <w:rPr>
          <w:rFonts w:cs="Times New Roman"/>
          <w:szCs w:val="28"/>
        </w:rPr>
        <w:t xml:space="preserve">Срок сдачи работы руководителю </w:t>
      </w:r>
      <w:r>
        <w:rPr>
          <w:rFonts w:cs="Times New Roman"/>
          <w:szCs w:val="28"/>
        </w:rPr>
        <w:tab/>
      </w:r>
      <w:r w:rsidRPr="000A2D1F">
        <w:rPr>
          <w:rFonts w:cs="Times New Roman"/>
          <w:szCs w:val="28"/>
        </w:rPr>
        <w:t>0</w:t>
      </w:r>
      <w:r w:rsidR="00C53D85">
        <w:rPr>
          <w:rFonts w:cs="Times New Roman"/>
          <w:szCs w:val="28"/>
        </w:rPr>
        <w:t>5</w:t>
      </w:r>
      <w:r w:rsidRPr="000A2D1F">
        <w:rPr>
          <w:rFonts w:cs="Times New Roman"/>
          <w:szCs w:val="28"/>
        </w:rPr>
        <w:t>.</w:t>
      </w:r>
      <w:r w:rsidR="00C53D85">
        <w:rPr>
          <w:rFonts w:cs="Times New Roman"/>
          <w:szCs w:val="28"/>
        </w:rPr>
        <w:t>1</w:t>
      </w:r>
      <w:r w:rsidR="001D352D">
        <w:rPr>
          <w:rFonts w:cs="Times New Roman"/>
          <w:szCs w:val="28"/>
        </w:rPr>
        <w:t>2</w:t>
      </w:r>
      <w:r w:rsidRPr="000A2D1F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22</w:t>
      </w:r>
      <w:r w:rsidRPr="000A2D1F">
        <w:rPr>
          <w:rFonts w:cs="Times New Roman"/>
          <w:szCs w:val="28"/>
        </w:rPr>
        <w:t xml:space="preserve">  </w:t>
      </w:r>
    </w:p>
    <w:p w14:paraId="0B6B1C6A" w14:textId="7B610C3D" w:rsidR="008B52F8" w:rsidRPr="000A2D1F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 w:rsidRPr="000A2D1F">
        <w:rPr>
          <w:rFonts w:cs="Times New Roman"/>
          <w:szCs w:val="28"/>
        </w:rPr>
        <w:t>5.</w:t>
      </w:r>
      <w:r w:rsidRPr="000A2D1F">
        <w:rPr>
          <w:rFonts w:cs="Times New Roman"/>
          <w:szCs w:val="28"/>
        </w:rPr>
        <w:tab/>
        <w:t xml:space="preserve">Дата выдачи задания </w:t>
      </w:r>
      <w:r w:rsidRPr="000A2D1F">
        <w:rPr>
          <w:rFonts w:cs="Times New Roman"/>
          <w:szCs w:val="28"/>
        </w:rPr>
        <w:tab/>
      </w:r>
      <w:r w:rsidRPr="000A2D1F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D352D">
        <w:rPr>
          <w:rFonts w:cs="Times New Roman"/>
          <w:szCs w:val="28"/>
        </w:rPr>
        <w:t>14.06.2022</w:t>
      </w:r>
      <w:r w:rsidRPr="000A2D1F">
        <w:rPr>
          <w:rFonts w:cs="Times New Roman"/>
          <w:szCs w:val="28"/>
        </w:rPr>
        <w:t xml:space="preserve"> </w:t>
      </w:r>
    </w:p>
    <w:p w14:paraId="272DBB18" w14:textId="77777777" w:rsidR="008B52F8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  <w:r w:rsidRPr="000A2D1F">
        <w:rPr>
          <w:rFonts w:cs="Times New Roman"/>
          <w:szCs w:val="28"/>
        </w:rPr>
        <w:t>6.</w:t>
      </w:r>
      <w:r w:rsidRPr="000A2D1F">
        <w:rPr>
          <w:rFonts w:cs="Times New Roman"/>
          <w:szCs w:val="28"/>
        </w:rPr>
        <w:tab/>
        <w:t xml:space="preserve">Руководитель работы </w:t>
      </w:r>
    </w:p>
    <w:p w14:paraId="206F3E1E" w14:textId="77777777" w:rsidR="008B52F8" w:rsidRPr="000A2D1F" w:rsidRDefault="008B52F8" w:rsidP="008B52F8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8"/>
        </w:rPr>
      </w:pPr>
    </w:p>
    <w:p w14:paraId="66AED9CA" w14:textId="758838F2" w:rsidR="008B52F8" w:rsidRPr="000A2D1F" w:rsidRDefault="008B52F8" w:rsidP="008B52F8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 w:rsidRPr="000A2D1F">
        <w:rPr>
          <w:rFonts w:cs="Times New Roman"/>
          <w:szCs w:val="28"/>
        </w:rPr>
        <w:tab/>
        <w:t>/</w:t>
      </w:r>
      <w:proofErr w:type="spellStart"/>
      <w:r w:rsidR="00A51D93">
        <w:rPr>
          <w:rFonts w:cs="Times New Roman"/>
          <w:szCs w:val="28"/>
        </w:rPr>
        <w:t>Кисова</w:t>
      </w:r>
      <w:proofErr w:type="spellEnd"/>
      <w:r w:rsidR="00A51D93">
        <w:rPr>
          <w:rFonts w:cs="Times New Roman"/>
          <w:szCs w:val="28"/>
        </w:rPr>
        <w:t xml:space="preserve"> А.Е.</w:t>
      </w:r>
      <w:r w:rsidRPr="000A2D1F">
        <w:rPr>
          <w:rFonts w:cs="Times New Roman"/>
          <w:szCs w:val="28"/>
        </w:rPr>
        <w:t xml:space="preserve">/ </w:t>
      </w:r>
    </w:p>
    <w:p w14:paraId="5CE612DE" w14:textId="77777777" w:rsidR="008B52F8" w:rsidRPr="000A2D1F" w:rsidRDefault="008B52F8" w:rsidP="008B52F8">
      <w:pPr>
        <w:spacing w:after="0" w:line="360" w:lineRule="auto"/>
        <w:rPr>
          <w:rFonts w:cs="Times New Roman"/>
          <w:szCs w:val="28"/>
        </w:rPr>
      </w:pPr>
    </w:p>
    <w:p w14:paraId="016EAB7D" w14:textId="77777777" w:rsidR="008B52F8" w:rsidRPr="000A2D1F" w:rsidRDefault="008B52F8" w:rsidP="008B52F8">
      <w:pPr>
        <w:tabs>
          <w:tab w:val="left" w:pos="284"/>
        </w:tabs>
        <w:spacing w:after="0" w:line="360" w:lineRule="auto"/>
        <w:rPr>
          <w:rFonts w:cs="Times New Roman"/>
          <w:szCs w:val="28"/>
        </w:rPr>
      </w:pPr>
      <w:r w:rsidRPr="000A2D1F">
        <w:rPr>
          <w:rFonts w:cs="Times New Roman"/>
          <w:szCs w:val="28"/>
        </w:rPr>
        <w:t>7.</w:t>
      </w:r>
      <w:r w:rsidRPr="000A2D1F">
        <w:rPr>
          <w:rFonts w:cs="Times New Roman"/>
          <w:szCs w:val="28"/>
        </w:rPr>
        <w:tab/>
        <w:t xml:space="preserve">Задание принял к исполнению студент </w:t>
      </w:r>
    </w:p>
    <w:p w14:paraId="0DB58FEA" w14:textId="77777777" w:rsidR="008B52F8" w:rsidRDefault="008B52F8" w:rsidP="008B52F8">
      <w:pPr>
        <w:spacing w:after="0" w:line="360" w:lineRule="auto"/>
        <w:rPr>
          <w:rFonts w:cs="Times New Roman"/>
          <w:szCs w:val="28"/>
        </w:rPr>
      </w:pPr>
    </w:p>
    <w:p w14:paraId="095EABA6" w14:textId="15FF8EEF" w:rsidR="008B52F8" w:rsidRDefault="008B52F8" w:rsidP="008B52F8">
      <w:pPr>
        <w:spacing w:after="0" w:line="360" w:lineRule="auto"/>
        <w:jc w:val="right"/>
        <w:rPr>
          <w:rFonts w:cs="Times New Roman"/>
          <w:szCs w:val="28"/>
        </w:rPr>
      </w:pPr>
      <w:r w:rsidRPr="000A2D1F">
        <w:rPr>
          <w:rFonts w:cs="Times New Roman"/>
          <w:szCs w:val="28"/>
          <w:u w:val="single"/>
        </w:rPr>
        <w:tab/>
      </w:r>
      <w:r w:rsidRPr="000A2D1F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</w:r>
      <w:r w:rsidRPr="000A2D1F">
        <w:rPr>
          <w:rFonts w:cs="Times New Roman"/>
          <w:szCs w:val="28"/>
          <w:u w:val="single"/>
        </w:rPr>
        <w:tab/>
      </w:r>
      <w:r w:rsidRPr="000A2D1F">
        <w:rPr>
          <w:rFonts w:cs="Times New Roman"/>
          <w:szCs w:val="28"/>
        </w:rPr>
        <w:tab/>
        <w:t>/</w:t>
      </w:r>
      <w:r w:rsidR="005675B2">
        <w:rPr>
          <w:rFonts w:cs="Times New Roman"/>
          <w:szCs w:val="28"/>
        </w:rPr>
        <w:t>Иванова</w:t>
      </w:r>
      <w:r w:rsidRPr="00815296">
        <w:rPr>
          <w:rFonts w:cs="Times New Roman"/>
          <w:szCs w:val="28"/>
        </w:rPr>
        <w:t xml:space="preserve"> </w:t>
      </w:r>
      <w:proofErr w:type="gramStart"/>
      <w:r w:rsidRPr="00815296">
        <w:rPr>
          <w:rFonts w:cs="Times New Roman"/>
          <w:szCs w:val="28"/>
        </w:rPr>
        <w:t>А.Н.</w:t>
      </w:r>
      <w:proofErr w:type="gramEnd"/>
      <w:r w:rsidRPr="000A2D1F">
        <w:rPr>
          <w:rFonts w:cs="Times New Roman"/>
          <w:szCs w:val="28"/>
        </w:rPr>
        <w:t>/</w:t>
      </w:r>
    </w:p>
    <w:p w14:paraId="0FEBC1A8" w14:textId="77777777" w:rsidR="008B52F8" w:rsidRDefault="008B52F8" w:rsidP="008B52F8">
      <w:pPr>
        <w:spacing w:after="0" w:line="360" w:lineRule="auto"/>
        <w:jc w:val="right"/>
        <w:rPr>
          <w:rFonts w:cs="Times New Roman"/>
          <w:szCs w:val="28"/>
        </w:rPr>
      </w:pPr>
    </w:p>
    <w:p w14:paraId="62710AA8" w14:textId="77777777" w:rsidR="008B52F8" w:rsidRDefault="008B52F8" w:rsidP="008B52F8">
      <w:pPr>
        <w:spacing w:after="0" w:line="360" w:lineRule="auto"/>
        <w:jc w:val="right"/>
        <w:rPr>
          <w:rFonts w:cs="Times New Roman"/>
          <w:szCs w:val="28"/>
        </w:rPr>
      </w:pPr>
    </w:p>
    <w:p w14:paraId="25B2AF34" w14:textId="77777777" w:rsidR="008B52F8" w:rsidRDefault="008B52F8" w:rsidP="008B52F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87" behindDoc="0" locked="1" layoutInCell="1" allowOverlap="1" wp14:anchorId="3BDD397F" wp14:editId="30F3818C">
                <wp:simplePos x="0" y="0"/>
                <wp:positionH relativeFrom="column">
                  <wp:posOffset>5364480</wp:posOffset>
                </wp:positionH>
                <wp:positionV relativeFrom="paragraph">
                  <wp:posOffset>1195705</wp:posOffset>
                </wp:positionV>
                <wp:extent cx="1090295" cy="914400"/>
                <wp:effectExtent l="0" t="0" r="1460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4DBFC" id="Прямоугольник 3" o:spid="_x0000_s1026" style="position:absolute;margin-left:422.4pt;margin-top:94.15pt;width:85.85pt;height:1in;z-index:25166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" fillcolor="window" strokecolor="window" strokeweight="2pt">
                <w10:anchorlock/>
              </v:rect>
            </w:pict>
          </mc:Fallback>
        </mc:AlternateContent>
      </w:r>
    </w:p>
    <w:p w14:paraId="52F829B8" w14:textId="77777777" w:rsidR="008B52F8" w:rsidRPr="00B937D9" w:rsidRDefault="008B52F8" w:rsidP="008B52F8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37128">
        <w:rPr>
          <w:rFonts w:eastAsia="Times New Roman" w:cs="Times New Roman"/>
          <w:szCs w:val="28"/>
          <w:lang w:eastAsia="ru-RU"/>
        </w:rPr>
        <w:lastRenderedPageBreak/>
        <w:t>Аннотация</w:t>
      </w:r>
    </w:p>
    <w:p w14:paraId="15654ACB" w14:textId="0AC02E6D" w:rsidR="008B52F8" w:rsidRPr="008B3B3D" w:rsidRDefault="008B52F8" w:rsidP="008B52F8">
      <w:pPr>
        <w:spacing w:after="0" w:line="36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8B3B3D">
        <w:rPr>
          <w:rFonts w:eastAsia="Times New Roman" w:cs="Times New Roman"/>
          <w:bCs/>
          <w:szCs w:val="28"/>
          <w:lang w:eastAsia="ru-RU"/>
        </w:rPr>
        <w:t xml:space="preserve">к выпускной квалификационной работе </w:t>
      </w:r>
      <w:r w:rsidR="0048752F">
        <w:rPr>
          <w:rFonts w:eastAsia="Times New Roman" w:cs="Times New Roman"/>
          <w:bCs/>
          <w:szCs w:val="28"/>
          <w:lang w:eastAsia="ru-RU"/>
        </w:rPr>
        <w:t>магистра</w:t>
      </w:r>
    </w:p>
    <w:p w14:paraId="69F30424" w14:textId="697E537D" w:rsidR="008B52F8" w:rsidRPr="00B937D9" w:rsidRDefault="008B52F8" w:rsidP="008B52F8">
      <w:pPr>
        <w:spacing w:after="0" w:line="36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8B3B3D">
        <w:rPr>
          <w:rFonts w:eastAsia="Times New Roman" w:cs="Times New Roman"/>
          <w:bCs/>
          <w:szCs w:val="28"/>
          <w:lang w:eastAsia="ru-RU"/>
        </w:rPr>
        <w:t xml:space="preserve">студента группы </w:t>
      </w:r>
      <w:r w:rsidR="0048752F">
        <w:rPr>
          <w:rFonts w:eastAsia="Times New Roman" w:cs="Times New Roman"/>
          <w:bCs/>
          <w:szCs w:val="28"/>
          <w:lang w:eastAsia="ru-RU"/>
        </w:rPr>
        <w:t>З-ММЭК-20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675B2">
        <w:rPr>
          <w:rFonts w:eastAsia="Times New Roman" w:cs="Times New Roman"/>
          <w:bCs/>
          <w:szCs w:val="28"/>
          <w:lang w:eastAsia="ru-RU"/>
        </w:rPr>
        <w:t>Ивано</w:t>
      </w:r>
      <w:r w:rsidRPr="003270DB">
        <w:rPr>
          <w:rFonts w:eastAsia="Times New Roman" w:cs="Times New Roman"/>
          <w:bCs/>
          <w:szCs w:val="28"/>
          <w:lang w:eastAsia="ru-RU"/>
        </w:rPr>
        <w:t>в</w:t>
      </w:r>
      <w:r>
        <w:rPr>
          <w:rFonts w:eastAsia="Times New Roman" w:cs="Times New Roman"/>
          <w:bCs/>
          <w:szCs w:val="28"/>
          <w:lang w:eastAsia="ru-RU"/>
        </w:rPr>
        <w:t>ой</w:t>
      </w:r>
      <w:r w:rsidRPr="003270DB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3270DB">
        <w:rPr>
          <w:rFonts w:eastAsia="Times New Roman" w:cs="Times New Roman"/>
          <w:bCs/>
          <w:szCs w:val="28"/>
          <w:lang w:eastAsia="ru-RU"/>
        </w:rPr>
        <w:t>А.Н.</w:t>
      </w:r>
      <w:proofErr w:type="gramEnd"/>
    </w:p>
    <w:p w14:paraId="2AF2D456" w14:textId="77777777" w:rsidR="008B52F8" w:rsidRPr="00B937D9" w:rsidRDefault="008B52F8" w:rsidP="008B52F8">
      <w:pPr>
        <w:spacing w:after="0" w:line="36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14:paraId="4DBA7FC5" w14:textId="0B1E2329" w:rsidR="007524E9" w:rsidRDefault="008B52F8" w:rsidP="008B52F8">
      <w:pPr>
        <w:spacing w:after="0" w:line="36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3270DB">
        <w:rPr>
          <w:rFonts w:eastAsia="Times New Roman" w:cs="Times New Roman"/>
          <w:bCs/>
          <w:szCs w:val="28"/>
          <w:lang w:eastAsia="ru-RU"/>
        </w:rPr>
        <w:t xml:space="preserve">ОЦЕНКА </w:t>
      </w:r>
      <w:r w:rsidR="005D2626">
        <w:rPr>
          <w:rFonts w:eastAsia="Times New Roman" w:cs="Times New Roman"/>
          <w:bCs/>
          <w:szCs w:val="28"/>
          <w:lang w:eastAsia="ru-RU"/>
        </w:rPr>
        <w:t>ЭФФЕКТИВНОСТИ</w:t>
      </w:r>
      <w:r w:rsidRPr="003270DB">
        <w:rPr>
          <w:rFonts w:eastAsia="Times New Roman" w:cs="Times New Roman"/>
          <w:bCs/>
          <w:szCs w:val="28"/>
          <w:lang w:eastAsia="ru-RU"/>
        </w:rPr>
        <w:t xml:space="preserve"> ДЕЯТЕЛЬНОСТИ </w:t>
      </w:r>
    </w:p>
    <w:p w14:paraId="40C8B95D" w14:textId="31A623DC" w:rsidR="008B52F8" w:rsidRDefault="008B52F8" w:rsidP="008B52F8">
      <w:pPr>
        <w:spacing w:after="0" w:line="36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3270DB">
        <w:rPr>
          <w:rFonts w:eastAsia="Times New Roman" w:cs="Times New Roman"/>
          <w:bCs/>
          <w:szCs w:val="28"/>
          <w:lang w:eastAsia="ru-RU"/>
        </w:rPr>
        <w:t>ПРЕДПРИЯТИЯ</w:t>
      </w:r>
    </w:p>
    <w:p w14:paraId="6F7C019E" w14:textId="77777777" w:rsidR="008B52F8" w:rsidRPr="00305684" w:rsidRDefault="008B52F8" w:rsidP="008B52F8">
      <w:pPr>
        <w:spacing w:after="0" w:line="360" w:lineRule="auto"/>
        <w:ind w:firstLine="709"/>
        <w:rPr>
          <w:rFonts w:eastAsia="Times New Roman" w:cs="Times New Roman"/>
          <w:bCs/>
          <w:szCs w:val="28"/>
          <w:lang w:eastAsia="ru-RU"/>
        </w:rPr>
      </w:pPr>
    </w:p>
    <w:p w14:paraId="03570CA1" w14:textId="3B5A79EB" w:rsidR="008B52F8" w:rsidRPr="00305684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305684">
        <w:rPr>
          <w:rFonts w:eastAsia="Times New Roman" w:cs="Times New Roman"/>
          <w:szCs w:val="28"/>
          <w:lang w:eastAsia="ru-RU"/>
        </w:rPr>
        <w:t xml:space="preserve">С. </w:t>
      </w:r>
      <w:r w:rsidR="00627C52">
        <w:rPr>
          <w:rFonts w:eastAsia="Times New Roman" w:cs="Times New Roman"/>
          <w:szCs w:val="28"/>
          <w:lang w:eastAsia="ru-RU"/>
        </w:rPr>
        <w:t>8</w:t>
      </w:r>
      <w:r w:rsidRPr="00305684">
        <w:rPr>
          <w:rFonts w:eastAsia="Times New Roman" w:cs="Times New Roman"/>
          <w:szCs w:val="28"/>
          <w:lang w:eastAsia="ru-RU"/>
        </w:rPr>
        <w:t>0. Ил. 8. Табл. 16. Литература 32 назв. Прил. 2.</w:t>
      </w:r>
    </w:p>
    <w:p w14:paraId="3D8C2447" w14:textId="41DE73C0" w:rsidR="008B52F8" w:rsidRPr="000426C5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 xml:space="preserve">Целью работы является </w:t>
      </w:r>
      <w:r>
        <w:rPr>
          <w:rFonts w:eastAsia="Times New Roman" w:cs="Times New Roman"/>
          <w:szCs w:val="28"/>
          <w:lang w:eastAsia="ru-RU"/>
        </w:rPr>
        <w:t>разработка мероприятий по о</w:t>
      </w:r>
      <w:r w:rsidRPr="00E416F7">
        <w:rPr>
          <w:rFonts w:eastAsia="Times New Roman" w:cs="Times New Roman"/>
          <w:szCs w:val="28"/>
          <w:lang w:eastAsia="ru-RU"/>
        </w:rPr>
        <w:t>ценк</w:t>
      </w:r>
      <w:r>
        <w:rPr>
          <w:rFonts w:eastAsia="Times New Roman" w:cs="Times New Roman"/>
          <w:szCs w:val="28"/>
          <w:lang w:eastAsia="ru-RU"/>
        </w:rPr>
        <w:t>е</w:t>
      </w:r>
      <w:r w:rsidRPr="00E416F7">
        <w:rPr>
          <w:rFonts w:eastAsia="Times New Roman" w:cs="Times New Roman"/>
          <w:szCs w:val="28"/>
          <w:lang w:eastAsia="ru-RU"/>
        </w:rPr>
        <w:t xml:space="preserve"> </w:t>
      </w:r>
      <w:r w:rsidR="007F3083">
        <w:rPr>
          <w:rFonts w:eastAsia="Times New Roman" w:cs="Times New Roman"/>
          <w:szCs w:val="28"/>
          <w:lang w:eastAsia="ru-RU"/>
        </w:rPr>
        <w:t>эффективности</w:t>
      </w:r>
      <w:r w:rsidR="00061874">
        <w:rPr>
          <w:rFonts w:eastAsia="Times New Roman" w:cs="Times New Roman"/>
          <w:szCs w:val="28"/>
          <w:lang w:eastAsia="ru-RU"/>
        </w:rPr>
        <w:t xml:space="preserve"> деятельности</w:t>
      </w:r>
      <w:r w:rsidRPr="00E416F7">
        <w:rPr>
          <w:rFonts w:eastAsia="Times New Roman" w:cs="Times New Roman"/>
          <w:szCs w:val="28"/>
          <w:lang w:eastAsia="ru-RU"/>
        </w:rPr>
        <w:t xml:space="preserve"> </w:t>
      </w:r>
      <w:r w:rsidRPr="000426C5">
        <w:rPr>
          <w:rFonts w:eastAsia="Times New Roman" w:cs="Times New Roman"/>
          <w:szCs w:val="28"/>
          <w:lang w:eastAsia="ru-RU"/>
        </w:rPr>
        <w:t>предприятия.</w:t>
      </w:r>
    </w:p>
    <w:p w14:paraId="44587C94" w14:textId="77777777" w:rsidR="008B52F8" w:rsidRPr="000426C5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 xml:space="preserve">Во вводной части работы обоснована актуальность выбранной темы. </w:t>
      </w:r>
    </w:p>
    <w:p w14:paraId="11B009DE" w14:textId="52A157DD" w:rsidR="008B52F8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 xml:space="preserve">В первой главе описывается сущность и содержание понятий </w:t>
      </w:r>
      <w:r w:rsidR="00061874">
        <w:rPr>
          <w:rFonts w:eastAsia="Times New Roman" w:cs="Times New Roman"/>
          <w:szCs w:val="28"/>
          <w:lang w:eastAsia="ru-RU"/>
        </w:rPr>
        <w:t>эффективности</w:t>
      </w:r>
      <w:r w:rsidRPr="000426C5">
        <w:rPr>
          <w:rFonts w:eastAsia="Times New Roman" w:cs="Times New Roman"/>
          <w:szCs w:val="28"/>
          <w:lang w:eastAsia="ru-RU"/>
        </w:rPr>
        <w:t xml:space="preserve"> предприятия. </w:t>
      </w:r>
    </w:p>
    <w:p w14:paraId="297743CB" w14:textId="4D5F51DF" w:rsidR="008B52F8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 xml:space="preserve">Во второй и третьей главе рассматривается методика оценки </w:t>
      </w:r>
      <w:r w:rsidR="0004169F">
        <w:rPr>
          <w:rFonts w:eastAsia="Times New Roman" w:cs="Times New Roman"/>
          <w:szCs w:val="28"/>
          <w:lang w:eastAsia="ru-RU"/>
        </w:rPr>
        <w:t>эффективности</w:t>
      </w:r>
      <w:r w:rsidRPr="000426C5">
        <w:rPr>
          <w:rFonts w:eastAsia="Times New Roman" w:cs="Times New Roman"/>
          <w:szCs w:val="28"/>
          <w:lang w:eastAsia="ru-RU"/>
        </w:rPr>
        <w:t xml:space="preserve"> деятельности предприятия</w:t>
      </w:r>
      <w:r>
        <w:rPr>
          <w:rFonts w:eastAsia="Times New Roman" w:cs="Times New Roman"/>
          <w:szCs w:val="28"/>
          <w:lang w:eastAsia="ru-RU"/>
        </w:rPr>
        <w:t xml:space="preserve">, а также предложены мероприятия по </w:t>
      </w:r>
      <w:r w:rsidR="0004169F">
        <w:rPr>
          <w:rFonts w:eastAsia="Times New Roman" w:cs="Times New Roman"/>
          <w:szCs w:val="28"/>
          <w:lang w:eastAsia="ru-RU"/>
        </w:rPr>
        <w:t>повышению</w:t>
      </w:r>
      <w:r>
        <w:rPr>
          <w:rFonts w:eastAsia="Times New Roman" w:cs="Times New Roman"/>
          <w:szCs w:val="28"/>
          <w:lang w:eastAsia="ru-RU"/>
        </w:rPr>
        <w:t>.</w:t>
      </w:r>
      <w:r w:rsidRPr="000426C5">
        <w:rPr>
          <w:rFonts w:eastAsia="Times New Roman" w:cs="Times New Roman"/>
          <w:szCs w:val="28"/>
          <w:lang w:eastAsia="ru-RU"/>
        </w:rPr>
        <w:t xml:space="preserve"> </w:t>
      </w:r>
    </w:p>
    <w:p w14:paraId="5F709AC9" w14:textId="77777777" w:rsidR="008B52F8" w:rsidRPr="000426C5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 xml:space="preserve">В заключении сделаны выводы по основным моментам, обозначенным в </w:t>
      </w:r>
      <w:r>
        <w:rPr>
          <w:rFonts w:eastAsia="Times New Roman" w:cs="Times New Roman"/>
          <w:szCs w:val="28"/>
          <w:lang w:eastAsia="ru-RU"/>
        </w:rPr>
        <w:t>ВКР</w:t>
      </w:r>
      <w:r w:rsidRPr="000426C5">
        <w:rPr>
          <w:rFonts w:eastAsia="Times New Roman" w:cs="Times New Roman"/>
          <w:szCs w:val="28"/>
          <w:lang w:eastAsia="ru-RU"/>
        </w:rPr>
        <w:t>.</w:t>
      </w:r>
    </w:p>
    <w:p w14:paraId="7DEEFB44" w14:textId="77777777" w:rsidR="008B52F8" w:rsidRDefault="008B52F8" w:rsidP="008B52F8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0426C5">
        <w:rPr>
          <w:rFonts w:eastAsia="Times New Roman" w:cs="Times New Roman"/>
          <w:szCs w:val="28"/>
          <w:lang w:eastAsia="ru-RU"/>
        </w:rPr>
        <w:t>При освещении теоретических и практических вопросов были использованы: учебники, учебные пособия, статьи.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762FF5BC" w14:textId="64FC488C" w:rsidR="008B52F8" w:rsidRDefault="00580EF2" w:rsidP="00145876">
      <w:pPr>
        <w:spacing w:after="0" w:line="360" w:lineRule="auto"/>
        <w:ind w:firstLine="709"/>
        <w:rPr>
          <w:rFonts w:cs="Times New Roman"/>
          <w:szCs w:val="28"/>
        </w:rPr>
      </w:pPr>
      <w:r w:rsidRPr="00580EF2">
        <w:rPr>
          <w:rFonts w:eastAsia="Times New Roman" w:cs="Times New Roman"/>
          <w:szCs w:val="28"/>
          <w:lang w:eastAsia="ru-RU"/>
        </w:rPr>
        <w:t>Объектом исследования данной работы является внешняя торговля Российской Федерации. Предмет исследования – особенности ведения внешней торговли России в условиях международных санкций</w:t>
      </w:r>
      <w:r w:rsidR="00145876">
        <w:rPr>
          <w:rFonts w:eastAsia="Times New Roman" w:cs="Times New Roman"/>
          <w:szCs w:val="28"/>
          <w:lang w:eastAsia="ru-RU"/>
        </w:rPr>
        <w:t>.</w:t>
      </w:r>
      <w:r w:rsidRPr="00580EF2">
        <w:rPr>
          <w:rFonts w:eastAsia="Times New Roman" w:cs="Times New Roman"/>
          <w:szCs w:val="28"/>
          <w:lang w:eastAsia="ru-RU"/>
        </w:rPr>
        <w:t xml:space="preserve"> </w:t>
      </w:r>
      <w:r w:rsidR="008B52F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86" behindDoc="0" locked="1" layoutInCell="1" allowOverlap="1" wp14:anchorId="08BDAB7C" wp14:editId="443DE9F4">
                <wp:simplePos x="0" y="0"/>
                <wp:positionH relativeFrom="column">
                  <wp:posOffset>5219700</wp:posOffset>
                </wp:positionH>
                <wp:positionV relativeFrom="paragraph">
                  <wp:posOffset>2583180</wp:posOffset>
                </wp:positionV>
                <wp:extent cx="1090295" cy="91440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76A7F" id="Прямоугольник 2" o:spid="_x0000_s1026" style="position:absolute;margin-left:411pt;margin-top:203.4pt;width:85.85pt;height:1in;z-index:251658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" fillcolor="window" strokecolor="window" strokeweight="2pt">
                <w10:anchorlock/>
              </v:rect>
            </w:pict>
          </mc:Fallback>
        </mc:AlternateContent>
      </w:r>
      <w:r w:rsidR="008B52F8">
        <w:rPr>
          <w:rFonts w:cs="Times New Roman"/>
          <w:szCs w:val="28"/>
        </w:rPr>
        <w:br w:type="page"/>
      </w:r>
    </w:p>
    <w:p w14:paraId="28F32E2D" w14:textId="77777777" w:rsidR="008B52F8" w:rsidRDefault="008B52F8" w:rsidP="008B52F8">
      <w:pPr>
        <w:spacing w:after="0" w:line="360" w:lineRule="auto"/>
        <w:ind w:firstLine="709"/>
        <w:rPr>
          <w:rFonts w:eastAsia="Calibri" w:cs="Times New Roman"/>
          <w:bCs/>
        </w:rPr>
      </w:pPr>
      <w:r w:rsidRPr="000D1F96">
        <w:rPr>
          <w:rFonts w:eastAsia="Calibri" w:cs="Times New Roman"/>
          <w:bCs/>
        </w:rPr>
        <w:lastRenderedPageBreak/>
        <w:t>Оглавление</w:t>
      </w:r>
    </w:p>
    <w:p w14:paraId="2180998A" w14:textId="77777777" w:rsidR="00727D2D" w:rsidRDefault="00727D2D" w:rsidP="008B52F8">
      <w:pPr>
        <w:spacing w:after="0" w:line="360" w:lineRule="auto"/>
        <w:ind w:firstLine="709"/>
        <w:rPr>
          <w:rFonts w:eastAsia="Calibri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574"/>
        <w:gridCol w:w="7903"/>
        <w:gridCol w:w="500"/>
      </w:tblGrid>
      <w:tr w:rsidR="00312D9E" w:rsidRPr="003657E5" w14:paraId="200B324E" w14:textId="77777777" w:rsidTr="00FA303D">
        <w:tc>
          <w:tcPr>
            <w:tcW w:w="9039" w:type="dxa"/>
            <w:gridSpan w:val="3"/>
          </w:tcPr>
          <w:p w14:paraId="72497386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Введение</w:t>
            </w:r>
          </w:p>
        </w:tc>
        <w:tc>
          <w:tcPr>
            <w:tcW w:w="532" w:type="dxa"/>
          </w:tcPr>
          <w:p w14:paraId="06E1D092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5</w:t>
            </w:r>
          </w:p>
        </w:tc>
      </w:tr>
      <w:tr w:rsidR="00312D9E" w:rsidRPr="003657E5" w14:paraId="15B5C9FF" w14:textId="77777777" w:rsidTr="00FA303D">
        <w:tc>
          <w:tcPr>
            <w:tcW w:w="533" w:type="dxa"/>
          </w:tcPr>
          <w:p w14:paraId="689595D4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1</w:t>
            </w:r>
          </w:p>
        </w:tc>
        <w:tc>
          <w:tcPr>
            <w:tcW w:w="8506" w:type="dxa"/>
            <w:gridSpan w:val="2"/>
          </w:tcPr>
          <w:p w14:paraId="4DA1C865" w14:textId="190AFF9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AF66BC">
              <w:rPr>
                <w:rFonts w:eastAsia="Calibri" w:cs="Times New Roman"/>
              </w:rPr>
              <w:t xml:space="preserve">Теоретические основы анализа </w:t>
            </w:r>
            <w:r w:rsidR="005D2626">
              <w:rPr>
                <w:rFonts w:eastAsia="Calibri" w:cs="Times New Roman"/>
              </w:rPr>
              <w:t>эффективности</w:t>
            </w:r>
            <w:r>
              <w:rPr>
                <w:rFonts w:eastAsia="Calibri" w:cs="Times New Roman"/>
              </w:rPr>
              <w:t xml:space="preserve"> и </w:t>
            </w:r>
            <w:r w:rsidR="00037299">
              <w:rPr>
                <w:rFonts w:eastAsia="Calibri" w:cs="Times New Roman"/>
              </w:rPr>
              <w:t>экономической</w:t>
            </w:r>
            <w:r>
              <w:rPr>
                <w:rFonts w:eastAsia="Calibri" w:cs="Times New Roman"/>
              </w:rPr>
              <w:t xml:space="preserve"> деятельности </w:t>
            </w:r>
            <w:r w:rsidRPr="00AF66BC">
              <w:rPr>
                <w:rFonts w:eastAsia="Calibri" w:cs="Times New Roman"/>
              </w:rPr>
              <w:t>предприятия</w:t>
            </w:r>
            <w:r>
              <w:rPr>
                <w:rFonts w:eastAsia="Calibri" w:cs="Times New Roman"/>
              </w:rPr>
              <w:t>………………………………………………</w:t>
            </w:r>
          </w:p>
        </w:tc>
        <w:tc>
          <w:tcPr>
            <w:tcW w:w="532" w:type="dxa"/>
          </w:tcPr>
          <w:p w14:paraId="5291B77D" w14:textId="77777777" w:rsidR="00312D9E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</w:p>
          <w:p w14:paraId="3B39065C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8</w:t>
            </w:r>
          </w:p>
        </w:tc>
      </w:tr>
      <w:tr w:rsidR="00312D9E" w:rsidRPr="003657E5" w14:paraId="7D8D18CE" w14:textId="77777777" w:rsidTr="00FA303D">
        <w:tc>
          <w:tcPr>
            <w:tcW w:w="533" w:type="dxa"/>
          </w:tcPr>
          <w:p w14:paraId="7A12F58E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44633216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1.1</w:t>
            </w:r>
          </w:p>
        </w:tc>
        <w:tc>
          <w:tcPr>
            <w:tcW w:w="7868" w:type="dxa"/>
          </w:tcPr>
          <w:p w14:paraId="2C85463E" w14:textId="3598D3D9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9F632C">
              <w:rPr>
                <w:rFonts w:eastAsia="Calibri" w:cs="Times New Roman"/>
              </w:rPr>
              <w:t xml:space="preserve">Экономическая сущность </w:t>
            </w:r>
            <w:r w:rsidR="00037299">
              <w:rPr>
                <w:rFonts w:eastAsia="Calibri" w:cs="Times New Roman"/>
              </w:rPr>
              <w:t>э</w:t>
            </w:r>
            <w:r w:rsidR="005D2626">
              <w:rPr>
                <w:rFonts w:eastAsia="Calibri" w:cs="Times New Roman"/>
              </w:rPr>
              <w:t>ффективности</w:t>
            </w:r>
            <w:r w:rsidRPr="009F632C">
              <w:rPr>
                <w:rFonts w:eastAsia="Calibri" w:cs="Times New Roman"/>
              </w:rPr>
              <w:t xml:space="preserve"> ее основные составляющие</w:t>
            </w:r>
            <w:r>
              <w:rPr>
                <w:rFonts w:eastAsia="Calibri" w:cs="Times New Roman"/>
              </w:rPr>
              <w:t>……………………………………………………</w:t>
            </w:r>
            <w:r w:rsidRPr="003657E5">
              <w:rPr>
                <w:rFonts w:eastAsia="Calibri" w:cs="Times New Roman"/>
              </w:rPr>
              <w:t>…</w:t>
            </w:r>
          </w:p>
        </w:tc>
        <w:tc>
          <w:tcPr>
            <w:tcW w:w="532" w:type="dxa"/>
          </w:tcPr>
          <w:p w14:paraId="0FE4809C" w14:textId="77777777" w:rsidR="00312D9E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</w:p>
          <w:p w14:paraId="4C268A1B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8</w:t>
            </w:r>
          </w:p>
        </w:tc>
      </w:tr>
      <w:tr w:rsidR="00312D9E" w:rsidRPr="003657E5" w14:paraId="663E6DB2" w14:textId="77777777" w:rsidTr="00FA303D">
        <w:tc>
          <w:tcPr>
            <w:tcW w:w="533" w:type="dxa"/>
          </w:tcPr>
          <w:p w14:paraId="28FD7F5D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200BD540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1.2</w:t>
            </w:r>
          </w:p>
        </w:tc>
        <w:tc>
          <w:tcPr>
            <w:tcW w:w="7868" w:type="dxa"/>
          </w:tcPr>
          <w:p w14:paraId="0100B027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51571">
              <w:rPr>
                <w:rFonts w:eastAsia="Calibri" w:cs="Times New Roman"/>
              </w:rPr>
              <w:t>Показатели формирования и использования прибыли предприятия</w:t>
            </w:r>
            <w:r w:rsidRPr="003657E5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………………………………………………………</w:t>
            </w:r>
          </w:p>
        </w:tc>
        <w:tc>
          <w:tcPr>
            <w:tcW w:w="532" w:type="dxa"/>
          </w:tcPr>
          <w:p w14:paraId="1272689D" w14:textId="77777777" w:rsidR="00312D9E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</w:p>
          <w:p w14:paraId="4A241B77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2</w:t>
            </w:r>
          </w:p>
        </w:tc>
      </w:tr>
      <w:tr w:rsidR="00312D9E" w:rsidRPr="003657E5" w14:paraId="6410344B" w14:textId="77777777" w:rsidTr="00FA303D">
        <w:tc>
          <w:tcPr>
            <w:tcW w:w="533" w:type="dxa"/>
          </w:tcPr>
          <w:p w14:paraId="04033683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0A4EE1D6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1.3</w:t>
            </w:r>
          </w:p>
        </w:tc>
        <w:tc>
          <w:tcPr>
            <w:tcW w:w="7868" w:type="dxa"/>
          </w:tcPr>
          <w:p w14:paraId="0F3A8299" w14:textId="73578832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F02D2D">
              <w:rPr>
                <w:rFonts w:eastAsia="Calibri" w:cs="Times New Roman"/>
              </w:rPr>
              <w:t xml:space="preserve">Показатели </w:t>
            </w:r>
            <w:r w:rsidR="00037299">
              <w:rPr>
                <w:rFonts w:eastAsia="Calibri" w:cs="Times New Roman"/>
              </w:rPr>
              <w:t>эффективности</w:t>
            </w:r>
            <w:r w:rsidRPr="00F02D2D">
              <w:rPr>
                <w:rFonts w:eastAsia="Calibri" w:cs="Times New Roman"/>
              </w:rPr>
              <w:t xml:space="preserve"> предприяти</w:t>
            </w:r>
            <w:r>
              <w:rPr>
                <w:rFonts w:eastAsia="Calibri" w:cs="Times New Roman"/>
              </w:rPr>
              <w:t>я …………………...……</w:t>
            </w:r>
          </w:p>
        </w:tc>
        <w:tc>
          <w:tcPr>
            <w:tcW w:w="532" w:type="dxa"/>
          </w:tcPr>
          <w:p w14:paraId="52B0CF5E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</w:tr>
      <w:tr w:rsidR="00312D9E" w:rsidRPr="003657E5" w14:paraId="60D7007C" w14:textId="77777777" w:rsidTr="00FA303D">
        <w:tc>
          <w:tcPr>
            <w:tcW w:w="533" w:type="dxa"/>
          </w:tcPr>
          <w:p w14:paraId="5CB317B5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2</w:t>
            </w:r>
          </w:p>
        </w:tc>
        <w:tc>
          <w:tcPr>
            <w:tcW w:w="8506" w:type="dxa"/>
            <w:gridSpan w:val="2"/>
          </w:tcPr>
          <w:p w14:paraId="5DA15B43" w14:textId="0C0F4B40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594DF3">
              <w:rPr>
                <w:rFonts w:eastAsia="Calibri" w:cs="Times New Roman"/>
              </w:rPr>
              <w:t xml:space="preserve">Анализ формирования и использования прибыли ООО </w:t>
            </w:r>
            <w:r w:rsidRPr="00BD7BDA">
              <w:rPr>
                <w:rFonts w:eastAsia="Calibri" w:cs="Times New Roman"/>
              </w:rPr>
              <w:t>«</w:t>
            </w:r>
            <w:r w:rsidR="00037299">
              <w:rPr>
                <w:rFonts w:eastAsia="Calibri" w:cs="Times New Roman"/>
              </w:rPr>
              <w:t>Новинка</w:t>
            </w:r>
            <w:r w:rsidRPr="00BD7BDA">
              <w:rPr>
                <w:rFonts w:eastAsia="Calibri" w:cs="Times New Roman"/>
              </w:rPr>
              <w:t>»</w:t>
            </w:r>
          </w:p>
        </w:tc>
        <w:tc>
          <w:tcPr>
            <w:tcW w:w="532" w:type="dxa"/>
          </w:tcPr>
          <w:p w14:paraId="1236F162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</w:tc>
      </w:tr>
      <w:tr w:rsidR="00312D9E" w:rsidRPr="003657E5" w14:paraId="0DBA2409" w14:textId="77777777" w:rsidTr="00FA303D">
        <w:tc>
          <w:tcPr>
            <w:tcW w:w="533" w:type="dxa"/>
          </w:tcPr>
          <w:p w14:paraId="333A849E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66FE66A1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2.1</w:t>
            </w:r>
          </w:p>
        </w:tc>
        <w:tc>
          <w:tcPr>
            <w:tcW w:w="7868" w:type="dxa"/>
          </w:tcPr>
          <w:p w14:paraId="48B42865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427E98D6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3657E5">
              <w:rPr>
                <w:rFonts w:eastAsia="Calibri" w:cs="Times New Roman"/>
              </w:rPr>
              <w:t>9</w:t>
            </w:r>
          </w:p>
        </w:tc>
      </w:tr>
      <w:tr w:rsidR="00312D9E" w:rsidRPr="003657E5" w14:paraId="7B7BE362" w14:textId="77777777" w:rsidTr="00FA303D">
        <w:tc>
          <w:tcPr>
            <w:tcW w:w="533" w:type="dxa"/>
          </w:tcPr>
          <w:p w14:paraId="39051C07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1410F936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2.2</w:t>
            </w:r>
          </w:p>
        </w:tc>
        <w:tc>
          <w:tcPr>
            <w:tcW w:w="7868" w:type="dxa"/>
          </w:tcPr>
          <w:p w14:paraId="6A3536BA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16815A8F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</w:tc>
      </w:tr>
      <w:tr w:rsidR="00312D9E" w:rsidRPr="003657E5" w14:paraId="3FBAB831" w14:textId="77777777" w:rsidTr="00FA303D">
        <w:tc>
          <w:tcPr>
            <w:tcW w:w="533" w:type="dxa"/>
          </w:tcPr>
          <w:p w14:paraId="5ACF12B9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550E213E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2.3</w:t>
            </w:r>
          </w:p>
        </w:tc>
        <w:tc>
          <w:tcPr>
            <w:tcW w:w="7868" w:type="dxa"/>
          </w:tcPr>
          <w:p w14:paraId="1A1E1FCB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10B6612D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Pr="003657E5">
              <w:rPr>
                <w:rFonts w:eastAsia="Calibri" w:cs="Times New Roman"/>
              </w:rPr>
              <w:t>5</w:t>
            </w:r>
          </w:p>
        </w:tc>
      </w:tr>
      <w:tr w:rsidR="00312D9E" w:rsidRPr="003657E5" w14:paraId="0C82D6D4" w14:textId="77777777" w:rsidTr="00FA303D">
        <w:tc>
          <w:tcPr>
            <w:tcW w:w="533" w:type="dxa"/>
          </w:tcPr>
          <w:p w14:paraId="7938F628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3</w:t>
            </w:r>
          </w:p>
        </w:tc>
        <w:tc>
          <w:tcPr>
            <w:tcW w:w="8506" w:type="dxa"/>
            <w:gridSpan w:val="2"/>
          </w:tcPr>
          <w:p w14:paraId="19484BE1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Разработка …</w:t>
            </w:r>
          </w:p>
        </w:tc>
        <w:tc>
          <w:tcPr>
            <w:tcW w:w="532" w:type="dxa"/>
          </w:tcPr>
          <w:p w14:paraId="0593A739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</w:tr>
      <w:tr w:rsidR="00312D9E" w:rsidRPr="003657E5" w14:paraId="38E05170" w14:textId="77777777" w:rsidTr="00FA303D">
        <w:tc>
          <w:tcPr>
            <w:tcW w:w="533" w:type="dxa"/>
          </w:tcPr>
          <w:p w14:paraId="1278416F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2A72FE91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3.1</w:t>
            </w:r>
          </w:p>
        </w:tc>
        <w:tc>
          <w:tcPr>
            <w:tcW w:w="7868" w:type="dxa"/>
          </w:tcPr>
          <w:p w14:paraId="189CBFD8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507879AA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</w:tr>
      <w:tr w:rsidR="00312D9E" w:rsidRPr="003657E5" w14:paraId="4A705D9C" w14:textId="77777777" w:rsidTr="00FA303D">
        <w:tc>
          <w:tcPr>
            <w:tcW w:w="533" w:type="dxa"/>
          </w:tcPr>
          <w:p w14:paraId="10A117FF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0F22511B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3.2</w:t>
            </w:r>
          </w:p>
        </w:tc>
        <w:tc>
          <w:tcPr>
            <w:tcW w:w="7868" w:type="dxa"/>
          </w:tcPr>
          <w:p w14:paraId="328E2684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12686827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</w:tr>
      <w:tr w:rsidR="00312D9E" w:rsidRPr="003657E5" w14:paraId="210D5351" w14:textId="77777777" w:rsidTr="00FA303D">
        <w:tc>
          <w:tcPr>
            <w:tcW w:w="533" w:type="dxa"/>
          </w:tcPr>
          <w:p w14:paraId="53C40169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638" w:type="dxa"/>
          </w:tcPr>
          <w:p w14:paraId="21770DE3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3.3</w:t>
            </w:r>
          </w:p>
        </w:tc>
        <w:tc>
          <w:tcPr>
            <w:tcW w:w="7868" w:type="dxa"/>
          </w:tcPr>
          <w:p w14:paraId="6F5C70CA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532" w:type="dxa"/>
          </w:tcPr>
          <w:p w14:paraId="485FDF7B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312D9E" w:rsidRPr="003657E5" w14:paraId="3CE2FA4E" w14:textId="77777777" w:rsidTr="00FA303D">
        <w:tc>
          <w:tcPr>
            <w:tcW w:w="9039" w:type="dxa"/>
            <w:gridSpan w:val="3"/>
          </w:tcPr>
          <w:p w14:paraId="174217E8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Заключение</w:t>
            </w:r>
          </w:p>
        </w:tc>
        <w:tc>
          <w:tcPr>
            <w:tcW w:w="532" w:type="dxa"/>
          </w:tcPr>
          <w:p w14:paraId="5D9BCBB6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3657E5">
              <w:rPr>
                <w:rFonts w:eastAsia="Calibri" w:cs="Times New Roman"/>
              </w:rPr>
              <w:t>5</w:t>
            </w:r>
          </w:p>
        </w:tc>
      </w:tr>
      <w:tr w:rsidR="00312D9E" w:rsidRPr="003657E5" w14:paraId="38885865" w14:textId="77777777" w:rsidTr="00FA303D">
        <w:tc>
          <w:tcPr>
            <w:tcW w:w="9039" w:type="dxa"/>
            <w:gridSpan w:val="3"/>
          </w:tcPr>
          <w:p w14:paraId="6AA95F78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 xml:space="preserve">Список использованных источников </w:t>
            </w:r>
          </w:p>
        </w:tc>
        <w:tc>
          <w:tcPr>
            <w:tcW w:w="532" w:type="dxa"/>
          </w:tcPr>
          <w:p w14:paraId="7EC07653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47</w:t>
            </w:r>
          </w:p>
        </w:tc>
      </w:tr>
      <w:tr w:rsidR="00312D9E" w:rsidRPr="003657E5" w14:paraId="6F474070" w14:textId="77777777" w:rsidTr="00FA303D">
        <w:tc>
          <w:tcPr>
            <w:tcW w:w="9039" w:type="dxa"/>
            <w:gridSpan w:val="3"/>
          </w:tcPr>
          <w:p w14:paraId="61B3F979" w14:textId="77777777" w:rsidR="00312D9E" w:rsidRPr="003657E5" w:rsidRDefault="00312D9E" w:rsidP="00504A20">
            <w:pPr>
              <w:spacing w:line="360" w:lineRule="auto"/>
              <w:rPr>
                <w:rFonts w:eastAsia="Calibri" w:cs="Times New Roman"/>
              </w:rPr>
            </w:pPr>
            <w:r w:rsidRPr="003657E5">
              <w:rPr>
                <w:rFonts w:eastAsia="Calibri" w:cs="Times New Roman"/>
              </w:rPr>
              <w:t>Приложения</w:t>
            </w:r>
          </w:p>
        </w:tc>
        <w:tc>
          <w:tcPr>
            <w:tcW w:w="532" w:type="dxa"/>
          </w:tcPr>
          <w:p w14:paraId="50768E8B" w14:textId="77777777" w:rsidR="00312D9E" w:rsidRPr="003657E5" w:rsidRDefault="00312D9E" w:rsidP="00504A20">
            <w:pPr>
              <w:spacing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</w:t>
            </w:r>
          </w:p>
        </w:tc>
      </w:tr>
    </w:tbl>
    <w:p w14:paraId="52B3F808" w14:textId="77777777" w:rsidR="00727D2D" w:rsidRPr="000D1F96" w:rsidRDefault="00727D2D" w:rsidP="00312D9E">
      <w:pPr>
        <w:spacing w:after="0" w:line="360" w:lineRule="auto"/>
        <w:rPr>
          <w:rFonts w:eastAsia="Calibri" w:cs="Times New Roman"/>
          <w:bCs/>
        </w:rPr>
      </w:pPr>
    </w:p>
    <w:p w14:paraId="143F3803" w14:textId="77777777" w:rsidR="008B52F8" w:rsidRPr="003657E5" w:rsidRDefault="008B52F8" w:rsidP="008B52F8">
      <w:pPr>
        <w:spacing w:after="0" w:line="360" w:lineRule="auto"/>
        <w:jc w:val="center"/>
        <w:rPr>
          <w:rFonts w:eastAsia="Calibri" w:cs="Times New Roman"/>
        </w:rPr>
      </w:pPr>
    </w:p>
    <w:p w14:paraId="67C58C37" w14:textId="77777777" w:rsidR="003657E5" w:rsidRPr="003657E5" w:rsidRDefault="003657E5" w:rsidP="003657E5">
      <w:pPr>
        <w:spacing w:after="0" w:line="360" w:lineRule="auto"/>
        <w:rPr>
          <w:rFonts w:eastAsia="Calibri" w:cs="Times New Roman"/>
        </w:rPr>
      </w:pPr>
    </w:p>
    <w:p w14:paraId="3D72543C" w14:textId="6A02A669" w:rsidR="005952C2" w:rsidRDefault="000D1F9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00C732CB" wp14:editId="765E8DA1">
                <wp:simplePos x="0" y="0"/>
                <wp:positionH relativeFrom="column">
                  <wp:posOffset>5302250</wp:posOffset>
                </wp:positionH>
                <wp:positionV relativeFrom="paragraph">
                  <wp:posOffset>2922905</wp:posOffset>
                </wp:positionV>
                <wp:extent cx="1090295" cy="914400"/>
                <wp:effectExtent l="0" t="0" r="146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FBDA2" id="Прямоугольник 1" o:spid="_x0000_s1026" style="position:absolute;margin-left:417.5pt;margin-top:230.15pt;width:85.85pt;height:1in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" fillcolor="white [3212]" strokecolor="white [3212]" strokeweight="2pt">
                <w10:anchorlock/>
              </v:rect>
            </w:pict>
          </mc:Fallback>
        </mc:AlternateContent>
      </w:r>
      <w:r w:rsidR="005952C2">
        <w:rPr>
          <w:rFonts w:cs="Times New Roman"/>
          <w:szCs w:val="28"/>
        </w:rPr>
        <w:br w:type="page"/>
      </w:r>
      <w:r w:rsidR="00EE2A8B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336" behindDoc="0" locked="1" layoutInCell="1" allowOverlap="1" wp14:anchorId="02B6EBB5" wp14:editId="2828CD75">
                <wp:simplePos x="0" y="0"/>
                <wp:positionH relativeFrom="column">
                  <wp:posOffset>5158740</wp:posOffset>
                </wp:positionH>
                <wp:positionV relativeFrom="paragraph">
                  <wp:posOffset>1325880</wp:posOffset>
                </wp:positionV>
                <wp:extent cx="1090295" cy="914400"/>
                <wp:effectExtent l="0" t="0" r="1460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B304C" id="Прямоугольник 55" o:spid="_x0000_s1026" style="position:absolute;margin-left:406.2pt;margin-top:104.4pt;width:85.85pt;height:1in;z-index:25166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" fillcolor="window" strokecolor="window" strokeweight="2pt">
                <w10:anchorlock/>
              </v:rect>
            </w:pict>
          </mc:Fallback>
        </mc:AlternateContent>
      </w:r>
    </w:p>
    <w:p w14:paraId="5971E0C5" w14:textId="77777777" w:rsidR="005952C2" w:rsidRPr="005952C2" w:rsidRDefault="005952C2" w:rsidP="005952C2">
      <w:pPr>
        <w:keepNext/>
        <w:keepLines/>
        <w:spacing w:before="200"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2" w:name="_Toc515993123"/>
      <w:bookmarkStart w:id="3" w:name="_Toc510030551"/>
      <w:r w:rsidRPr="005952C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Введение</w:t>
      </w:r>
      <w:bookmarkEnd w:id="2"/>
    </w:p>
    <w:p w14:paraId="00C8C70D" w14:textId="77777777" w:rsidR="005952C2" w:rsidRPr="005952C2" w:rsidRDefault="005952C2" w:rsidP="005952C2">
      <w:pPr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3188FD43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В современных реалиях роста открытости экономик стран, неотъемлемым последствием является рост зависимости их друг от друга. Эта зависимость проявляется в устойчивых и крепких внешнеторговых связях между странами. Такого рода зависимость, в свою очередь, может негативно отразиться на национальной экономике страны.</w:t>
      </w:r>
    </w:p>
    <w:p w14:paraId="6F68CE60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Целью данной работы является оценка внешней торговли Российской Федерации в условиях международных санкций. Для осуществления цели были поставлены и решены следующие задачи:</w:t>
      </w:r>
    </w:p>
    <w:p w14:paraId="22C238D1" w14:textId="77777777" w:rsidR="005952C2" w:rsidRPr="005952C2" w:rsidRDefault="005952C2" w:rsidP="00575CB2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раскрыть понятие внешней торговли, рассмотреть ее сущность и структуру;</w:t>
      </w:r>
    </w:p>
    <w:p w14:paraId="100A766E" w14:textId="77777777" w:rsidR="005952C2" w:rsidRPr="005952C2" w:rsidRDefault="005952C2" w:rsidP="00575CB2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исследовать понятие, сущность и виды международных санкций;</w:t>
      </w:r>
    </w:p>
    <w:p w14:paraId="7C6E1EE4" w14:textId="77777777" w:rsidR="005952C2" w:rsidRPr="005952C2" w:rsidRDefault="005952C2" w:rsidP="00575CB2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изучить историю применения и эволюцию международных санкций;</w:t>
      </w:r>
    </w:p>
    <w:p w14:paraId="27A4153A" w14:textId="77777777" w:rsidR="005952C2" w:rsidRPr="005952C2" w:rsidRDefault="005952C2" w:rsidP="00575CB2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внести некоторые рекомендации относительно дальнейшего осуществления внешнеторговой деятельности России.</w:t>
      </w:r>
    </w:p>
    <w:p w14:paraId="5CCF2A69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Для достижения поставленных задач был использован метод анализа литературы, соответствующей теме, метод анализа нормативно–правовой документации, метод изучения и обобщения трудов авторов отечественной и зарубежной практик.</w:t>
      </w:r>
    </w:p>
    <w:p w14:paraId="129ADDE8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 xml:space="preserve">Объектом исследования данной работы является внешняя торговля Российской Федерации. Предмет исследования – особенности ведения внешней торговли России в условиях международных санкций. </w:t>
      </w:r>
    </w:p>
    <w:p w14:paraId="5A3FC600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5B9BDB18" w14:textId="77777777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4" w:name="_Toc515993124"/>
      <w:r w:rsidRPr="005952C2"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14:paraId="0531138B" w14:textId="77777777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952C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1 Теоретические аспекты и сущность понятий «внешняя торговля» и «международные санкции»</w:t>
      </w:r>
      <w:bookmarkEnd w:id="4"/>
    </w:p>
    <w:p w14:paraId="46C77D95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E299EE8" w14:textId="77777777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5" w:name="_Toc515993125"/>
      <w:r w:rsidRPr="005952C2">
        <w:rPr>
          <w:rFonts w:eastAsia="Times New Roman" w:cs="Times New Roman"/>
          <w:bCs/>
          <w:color w:val="000000"/>
          <w:szCs w:val="28"/>
          <w:lang w:eastAsia="ru-RU"/>
        </w:rPr>
        <w:t>1.1 Понятие и сущность внешней торговли, ее влияние на национальную экономику</w:t>
      </w:r>
      <w:bookmarkEnd w:id="3"/>
      <w:bookmarkEnd w:id="5"/>
    </w:p>
    <w:p w14:paraId="4DC22C0E" w14:textId="77777777" w:rsidR="005952C2" w:rsidRPr="005952C2" w:rsidRDefault="005952C2" w:rsidP="005952C2">
      <w:pPr>
        <w:suppressAutoHyphens/>
        <w:spacing w:after="0" w:line="360" w:lineRule="auto"/>
        <w:ind w:left="1129" w:firstLine="709"/>
        <w:contextualSpacing/>
        <w:rPr>
          <w:rFonts w:eastAsia="Calibri" w:cs="Times New Roman"/>
          <w:szCs w:val="28"/>
        </w:rPr>
      </w:pPr>
    </w:p>
    <w:p w14:paraId="2D210601" w14:textId="29A29641" w:rsidR="005952C2" w:rsidRPr="005952C2" w:rsidRDefault="00AD7429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С исторических времен</w:t>
      </w:r>
      <w:r w:rsidR="005952C2" w:rsidRPr="005952C2">
        <w:rPr>
          <w:rFonts w:eastAsia="Times New Roman" w:cs="Times New Roman"/>
          <w:color w:val="000000"/>
          <w:szCs w:val="28"/>
          <w:lang w:eastAsia="ru-RU"/>
        </w:rPr>
        <w:t xml:space="preserve"> одной из первых и важнейших форм мировых хозяйственных связей являлась международная торговля. Она представляет собой форму связи между товаропроизводителями стран, которая возникает на основе разделения труда и выражает их взаимную экономическую зависимость.</w:t>
      </w:r>
    </w:p>
    <w:p w14:paraId="66F023EF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Существуют следующие классификации видов экспорта:</w:t>
      </w:r>
    </w:p>
    <w:p w14:paraId="259F8448" w14:textId="77777777" w:rsidR="005952C2" w:rsidRPr="005952C2" w:rsidRDefault="005952C2" w:rsidP="005952C2">
      <w:pPr>
        <w:numPr>
          <w:ilvl w:val="2"/>
          <w:numId w:val="1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 xml:space="preserve">по интенсивности и объемам экспортных операций различают регулярный (активный) и нерегулярный (нерезидентный) экспорт: </w:t>
      </w:r>
    </w:p>
    <w:p w14:paraId="73A28CAE" w14:textId="77777777" w:rsidR="005952C2" w:rsidRPr="005952C2" w:rsidRDefault="005952C2" w:rsidP="005952C2">
      <w:pPr>
        <w:numPr>
          <w:ilvl w:val="0"/>
          <w:numId w:val="4"/>
        </w:numPr>
        <w:suppressAutoHyphens/>
        <w:spacing w:after="0" w:line="360" w:lineRule="auto"/>
        <w:ind w:firstLine="1701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 xml:space="preserve">регулярный экспорт нацелен на расширение экспортных связей на конкретных иностранных рынках – активное вовлечение организации в международную деятельность; </w:t>
      </w:r>
    </w:p>
    <w:p w14:paraId="3DFBD6D6" w14:textId="77777777" w:rsidR="005952C2" w:rsidRPr="005952C2" w:rsidRDefault="005952C2" w:rsidP="005952C2">
      <w:pPr>
        <w:numPr>
          <w:ilvl w:val="0"/>
          <w:numId w:val="4"/>
        </w:numPr>
        <w:suppressAutoHyphens/>
        <w:spacing w:after="0" w:line="360" w:lineRule="auto"/>
        <w:ind w:firstLine="1701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нерегулярный экспорт представляет собой пассивный уровень вовлеченности фирмы в международную деятельность, когда она, время от времени, экспортирует свои излишки, предлагая их местным представителям иностранных фирм;</w:t>
      </w:r>
    </w:p>
    <w:p w14:paraId="016DB1AD" w14:textId="3DA146C7" w:rsidR="005952C2" w:rsidRPr="005952C2" w:rsidRDefault="00C24891" w:rsidP="005952C2">
      <w:pPr>
        <w:numPr>
          <w:ilvl w:val="2"/>
          <w:numId w:val="1"/>
        </w:numPr>
        <w:suppressAutoHyphens/>
        <w:spacing w:after="0" w:line="360" w:lineRule="auto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по наличию посредников</w:t>
      </w:r>
      <w:r w:rsidR="005952C2" w:rsidRPr="005952C2">
        <w:rPr>
          <w:rFonts w:eastAsia="Calibri" w:cs="Times New Roman"/>
          <w:color w:val="000000"/>
          <w:szCs w:val="28"/>
        </w:rPr>
        <w:t xml:space="preserve"> экспорт подразделяют на прямой и косвенный: </w:t>
      </w:r>
    </w:p>
    <w:p w14:paraId="6845FCD5" w14:textId="77777777" w:rsidR="005952C2" w:rsidRPr="005952C2" w:rsidRDefault="005952C2" w:rsidP="005952C2">
      <w:pPr>
        <w:numPr>
          <w:ilvl w:val="0"/>
          <w:numId w:val="6"/>
        </w:numPr>
        <w:suppressAutoHyphens/>
        <w:spacing w:after="0" w:line="360" w:lineRule="auto"/>
        <w:ind w:firstLine="1701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 xml:space="preserve">прямой экспорт осуществляется непосредственно через экспортный отдел предприятия; через сбытовое отделение (филиал) предприятия, находящийся за рубежом; </w:t>
      </w:r>
    </w:p>
    <w:p w14:paraId="6001600E" w14:textId="77777777" w:rsidR="005952C2" w:rsidRPr="005952C2" w:rsidRDefault="005952C2" w:rsidP="005952C2">
      <w:pPr>
        <w:numPr>
          <w:ilvl w:val="0"/>
          <w:numId w:val="6"/>
        </w:numPr>
        <w:suppressAutoHyphens/>
        <w:spacing w:after="0" w:line="360" w:lineRule="auto"/>
        <w:ind w:firstLine="1701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через коммивояжеров по экспортным операциям. Прямой экспорт применяется, когда легко установить потребителей или они сами выходят на продавца;</w:t>
      </w:r>
    </w:p>
    <w:p w14:paraId="3112CAD5" w14:textId="77777777" w:rsidR="003D422D" w:rsidRDefault="005952C2" w:rsidP="005952C2">
      <w:pPr>
        <w:numPr>
          <w:ilvl w:val="0"/>
          <w:numId w:val="6"/>
        </w:numPr>
        <w:suppressAutoHyphens/>
        <w:spacing w:after="0" w:line="360" w:lineRule="auto"/>
        <w:ind w:firstLine="1701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lastRenderedPageBreak/>
        <w:t>косвенный экспорт осуществляется путем привлечения независимых посредников–экспортеров, агентов, различных организаций.</w:t>
      </w:r>
    </w:p>
    <w:p w14:paraId="2FCED4E0" w14:textId="31B0529D" w:rsidR="005952C2" w:rsidRPr="005952C2" w:rsidRDefault="005952C2" w:rsidP="00323B50">
      <w:pPr>
        <w:suppressAutoHyphens/>
        <w:spacing w:after="0" w:line="360" w:lineRule="auto"/>
        <w:ind w:firstLine="708"/>
        <w:contextualSpacing/>
        <w:rPr>
          <w:rFonts w:eastAsia="Calibri" w:cs="Times New Roman"/>
          <w:color w:val="000000"/>
          <w:szCs w:val="28"/>
        </w:rPr>
      </w:pPr>
      <w:r w:rsidRPr="005952C2">
        <w:rPr>
          <w:rFonts w:eastAsia="Calibri" w:cs="Times New Roman"/>
          <w:color w:val="000000"/>
          <w:szCs w:val="28"/>
        </w:rPr>
        <w:t>Такая передача экспортных полномочий подразумевает наличие сбытовых каналов, которые находятся в одной или нескольких странах за рубежом и принадлежат другой фирме [2, с. 193].</w:t>
      </w:r>
    </w:p>
    <w:p w14:paraId="2CC95C69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ascii="Calibri" w:eastAsia="Calibri" w:hAnsi="Calibri" w:cs="Times New Roman"/>
          <w:sz w:val="24"/>
          <w:szCs w:val="24"/>
        </w:rPr>
      </w:pPr>
      <w:r w:rsidRPr="005952C2">
        <w:rPr>
          <w:rFonts w:eastAsia="Calibri" w:cs="Times New Roman"/>
          <w:color w:val="000000"/>
          <w:szCs w:val="28"/>
        </w:rPr>
        <w:t>К показателям динамики относят: темп роста международной торговли, он находится по формуле</w:t>
      </w:r>
      <w:r w:rsidRPr="005952C2">
        <w:rPr>
          <w:rFonts w:ascii="Calibri" w:eastAsia="Calibri" w:hAnsi="Calibri" w:cs="Times New Roman"/>
          <w:sz w:val="24"/>
          <w:szCs w:val="24"/>
        </w:rPr>
        <w:t xml:space="preserve">                             </w:t>
      </w:r>
    </w:p>
    <w:p w14:paraId="43EAE31D" w14:textId="77777777" w:rsidR="005952C2" w:rsidRPr="005952C2" w:rsidRDefault="005952C2" w:rsidP="005952C2">
      <w:pPr>
        <w:suppressAutoHyphens/>
        <w:spacing w:after="0" w:line="36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952C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952C2">
        <w:rPr>
          <w:rFonts w:eastAsia="Times New Roman" w:cs="Times New Roman"/>
          <w:position w:val="-30"/>
          <w:sz w:val="24"/>
          <w:szCs w:val="24"/>
          <w:lang w:eastAsia="ru-RU"/>
        </w:rPr>
        <w:object w:dxaOrig="2299" w:dyaOrig="700" w14:anchorId="2A6AA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35.4pt" o:ole="">
            <v:imagedata r:id="rId8" o:title=""/>
          </v:shape>
          <o:OLEObject Type="Embed" ProgID="Equation.3" ShapeID="_x0000_i1025" DrawAspect="Content" ObjectID="_1732460981" r:id="rId9"/>
        </w:object>
      </w:r>
      <w:proofErr w:type="gramStart"/>
      <w:r w:rsidRPr="005952C2">
        <w:rPr>
          <w:rFonts w:eastAsia="Times New Roman" w:cs="Times New Roman"/>
          <w:sz w:val="24"/>
          <w:szCs w:val="24"/>
          <w:lang w:eastAsia="ru-RU"/>
        </w:rPr>
        <w:t xml:space="preserve">,   </w:t>
      </w:r>
      <w:proofErr w:type="gramEnd"/>
      <w:r w:rsidRPr="005952C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952C2">
        <w:rPr>
          <w:rFonts w:eastAsia="Times New Roman" w:cs="Times New Roman"/>
          <w:szCs w:val="28"/>
          <w:lang w:eastAsia="ru-RU"/>
        </w:rPr>
        <w:t>(1.1)</w:t>
      </w:r>
    </w:p>
    <w:p w14:paraId="2517A781" w14:textId="77777777" w:rsidR="005952C2" w:rsidRPr="005952C2" w:rsidRDefault="005952C2" w:rsidP="005952C2">
      <w:pPr>
        <w:suppressAutoHyphens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szCs w:val="28"/>
          <w:lang w:eastAsia="ru-RU"/>
        </w:rPr>
        <w:t xml:space="preserve">где </w:t>
      </w:r>
      <w:r w:rsidRPr="005952C2">
        <w:rPr>
          <w:rFonts w:eastAsia="Times New Roman" w:cs="Times New Roman"/>
          <w:i/>
          <w:szCs w:val="28"/>
          <w:lang w:eastAsia="ru-RU"/>
        </w:rPr>
        <w:t>n</w:t>
      </w:r>
      <w:r w:rsidRPr="005952C2">
        <w:rPr>
          <w:rFonts w:eastAsia="Times New Roman" w:cs="Times New Roman"/>
          <w:szCs w:val="28"/>
          <w:lang w:eastAsia="ru-RU"/>
        </w:rPr>
        <w:t xml:space="preserve"> – количество прогнозируемых периодов, лет;</w:t>
      </w:r>
    </w:p>
    <w:p w14:paraId="1781BCC8" w14:textId="77777777" w:rsidR="005952C2" w:rsidRPr="005952C2" w:rsidRDefault="005952C2" w:rsidP="005952C2">
      <w:pPr>
        <w:suppressAutoHyphens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i/>
          <w:szCs w:val="28"/>
          <w:lang w:val="en-US" w:eastAsia="ru-RU"/>
        </w:rPr>
        <w:t>i</w:t>
      </w:r>
      <w:r w:rsidRPr="005952C2">
        <w:rPr>
          <w:rFonts w:eastAsia="Times New Roman" w:cs="Times New Roman"/>
          <w:szCs w:val="28"/>
          <w:lang w:eastAsia="ru-RU"/>
        </w:rPr>
        <w:t xml:space="preserve"> – ставка дисконтирования;</w:t>
      </w:r>
    </w:p>
    <w:p w14:paraId="673411FB" w14:textId="77777777" w:rsidR="005952C2" w:rsidRPr="005952C2" w:rsidRDefault="005952C2" w:rsidP="005952C2">
      <w:pPr>
        <w:suppressAutoHyphens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i/>
          <w:szCs w:val="28"/>
          <w:lang w:val="en-US" w:eastAsia="ru-RU"/>
        </w:rPr>
        <w:t>IC</w:t>
      </w:r>
      <w:r w:rsidRPr="005952C2">
        <w:rPr>
          <w:rFonts w:eastAsia="Times New Roman" w:cs="Times New Roman"/>
          <w:szCs w:val="28"/>
          <w:lang w:eastAsia="ru-RU"/>
        </w:rPr>
        <w:t xml:space="preserve"> – первоначальные инвестиции;</w:t>
      </w:r>
    </w:p>
    <w:p w14:paraId="53A2B568" w14:textId="77777777" w:rsidR="005952C2" w:rsidRPr="005952C2" w:rsidRDefault="005952C2" w:rsidP="005952C2">
      <w:pPr>
        <w:suppressAutoHyphens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bCs/>
          <w:i/>
          <w:szCs w:val="28"/>
          <w:lang w:val="en-US" w:eastAsia="ru-RU"/>
        </w:rPr>
        <w:t>P</w:t>
      </w:r>
      <w:r w:rsidRPr="005952C2">
        <w:rPr>
          <w:rFonts w:eastAsia="Times New Roman" w:cs="Times New Roman"/>
          <w:bCs/>
          <w:i/>
          <w:szCs w:val="28"/>
          <w:vertAlign w:val="subscript"/>
          <w:lang w:eastAsia="ru-RU"/>
        </w:rPr>
        <w:t>к</w:t>
      </w:r>
      <w:r w:rsidRPr="005952C2">
        <w:rPr>
          <w:rFonts w:eastAsia="Times New Roman" w:cs="Times New Roman"/>
          <w:szCs w:val="28"/>
          <w:lang w:eastAsia="ru-RU"/>
        </w:rPr>
        <w:t xml:space="preserve"> – чистые денежные поступления в периоде </w:t>
      </w:r>
      <w:r w:rsidRPr="005952C2">
        <w:rPr>
          <w:rFonts w:eastAsia="Times New Roman" w:cs="Times New Roman"/>
          <w:szCs w:val="28"/>
          <w:lang w:val="en-US" w:eastAsia="ru-RU"/>
        </w:rPr>
        <w:t>k</w:t>
      </w:r>
      <w:r w:rsidRPr="005952C2">
        <w:rPr>
          <w:rFonts w:eastAsia="Times New Roman" w:cs="Times New Roman"/>
          <w:szCs w:val="28"/>
          <w:lang w:eastAsia="ru-RU"/>
        </w:rPr>
        <w:t>.</w:t>
      </w:r>
    </w:p>
    <w:p w14:paraId="24162DDA" w14:textId="4DF2B5C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Однако, в современных реалиях роста открытости экономик стран, непременным последствием экономической глобализации характеризуется формулой (1.1) </w:t>
      </w:r>
      <w:r w:rsidR="00AD7429" w:rsidRPr="005952C2">
        <w:rPr>
          <w:rFonts w:eastAsia="Times New Roman" w:cs="Times New Roman"/>
          <w:color w:val="000000"/>
          <w:szCs w:val="28"/>
          <w:lang w:eastAsia="ru-RU"/>
        </w:rPr>
        <w:t>и является</w:t>
      </w: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 рост зависимости их друг от друга (см. формулу (1.1)). </w:t>
      </w:r>
      <w:bookmarkStart w:id="6" w:name="_Hlk526418071"/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Такое явление, в свою очередь, может отрицательно сказаться на внутренней экономике страны. </w:t>
      </w:r>
    </w:p>
    <w:bookmarkEnd w:id="6"/>
    <w:p w14:paraId="01E9BA39" w14:textId="77777777" w:rsidR="005952C2" w:rsidRPr="005952C2" w:rsidRDefault="005952C2" w:rsidP="005952C2">
      <w:pPr>
        <w:suppressAutoHyphens/>
        <w:spacing w:after="0" w:line="360" w:lineRule="auto"/>
        <w:ind w:firstLine="720"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>Анализ финансового состояния организации следует проводить, руководствуясь основными принципами, представленными в таблице 1.1.</w:t>
      </w:r>
    </w:p>
    <w:p w14:paraId="7E99CEC1" w14:textId="77777777" w:rsidR="005952C2" w:rsidRPr="005952C2" w:rsidRDefault="005952C2" w:rsidP="005952C2">
      <w:pPr>
        <w:spacing w:after="0" w:line="360" w:lineRule="auto"/>
        <w:rPr>
          <w:rFonts w:eastAsia="Calibri" w:cs="Times New Roman"/>
          <w:szCs w:val="28"/>
          <w:lang w:eastAsia="ru-RU"/>
        </w:rPr>
      </w:pPr>
    </w:p>
    <w:p w14:paraId="6D9DCF34" w14:textId="77777777" w:rsidR="005952C2" w:rsidRPr="005952C2" w:rsidRDefault="005952C2" w:rsidP="005952C2">
      <w:pPr>
        <w:suppressAutoHyphens/>
        <w:spacing w:after="0" w:line="360" w:lineRule="auto"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 xml:space="preserve">Таблица 1.1 </w:t>
      </w:r>
      <w:r w:rsidRPr="005952C2">
        <w:rPr>
          <w:rFonts w:eastAsia="Calibri" w:cs="Times New Roman"/>
          <w:szCs w:val="28"/>
          <w:lang w:eastAsia="ru-RU"/>
        </w:rPr>
        <w:softHyphen/>
      </w:r>
      <w:r w:rsidRPr="005952C2">
        <w:rPr>
          <w:rFonts w:eastAsia="Calibri" w:cs="Times New Roman"/>
          <w:szCs w:val="28"/>
          <w:lang w:eastAsia="ru-RU"/>
        </w:rPr>
        <w:softHyphen/>
      </w:r>
      <w:r w:rsidRPr="005952C2">
        <w:rPr>
          <w:rFonts w:eastAsia="Calibri" w:cs="Times New Roman"/>
          <w:szCs w:val="28"/>
          <w:lang w:eastAsia="ru-RU"/>
        </w:rPr>
        <w:softHyphen/>
        <w:t xml:space="preserve">– Основные принципы анализа финансового состояния предприятия [9, </w:t>
      </w:r>
      <w:r w:rsidRPr="005952C2">
        <w:rPr>
          <w:rFonts w:eastAsia="Calibri" w:cs="Times New Roman"/>
          <w:szCs w:val="28"/>
          <w:lang w:val="en-US" w:eastAsia="ru-RU"/>
        </w:rPr>
        <w:t>c</w:t>
      </w:r>
      <w:r w:rsidRPr="005952C2">
        <w:rPr>
          <w:rFonts w:eastAsia="Calibri" w:cs="Times New Roman"/>
          <w:szCs w:val="28"/>
          <w:lang w:eastAsia="ru-RU"/>
        </w:rPr>
        <w:t xml:space="preserve">. 71] </w:t>
      </w:r>
      <w:r w:rsidRPr="005952C2">
        <w:rPr>
          <w:rFonts w:eastAsia="Calibri" w:cs="Times New Roman"/>
          <w:szCs w:val="28"/>
          <w:lang w:eastAsia="ru-RU"/>
        </w:rPr>
        <w:softHyphen/>
      </w:r>
      <w:r w:rsidRPr="005952C2">
        <w:rPr>
          <w:rFonts w:eastAsia="Calibri" w:cs="Times New Roman"/>
          <w:szCs w:val="28"/>
          <w:lang w:eastAsia="ru-RU"/>
        </w:rPr>
        <w:softHyphen/>
      </w:r>
      <w:r w:rsidRPr="005952C2">
        <w:rPr>
          <w:rFonts w:eastAsia="Calibri" w:cs="Times New Roman"/>
          <w:szCs w:val="28"/>
          <w:lang w:eastAsia="ru-RU"/>
        </w:rPr>
        <w:softHyphen/>
      </w:r>
      <w:r w:rsidRPr="005952C2">
        <w:rPr>
          <w:rFonts w:eastAsia="Calibri" w:cs="Times New Roman"/>
          <w:szCs w:val="28"/>
          <w:lang w:eastAsia="ru-RU"/>
        </w:rPr>
        <w:softHyphen/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398"/>
      </w:tblGrid>
      <w:tr w:rsidR="005952C2" w:rsidRPr="005952C2" w14:paraId="248E0E5D" w14:textId="77777777" w:rsidTr="001A3BCB">
        <w:trPr>
          <w:trHeight w:val="63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FDB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Принцип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890B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Содержание принципа</w:t>
            </w:r>
          </w:p>
        </w:tc>
      </w:tr>
      <w:tr w:rsidR="005952C2" w:rsidRPr="005952C2" w14:paraId="19660085" w14:textId="77777777" w:rsidTr="001A3BCB">
        <w:trPr>
          <w:trHeight w:val="23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D56E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val="en-US"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E062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val="en-US"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952C2" w:rsidRPr="005952C2" w14:paraId="0DC4FB4E" w14:textId="77777777" w:rsidTr="001A3BCB">
        <w:trPr>
          <w:trHeight w:val="64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BDF6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Конкретность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89CB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Анализ основывается на реальных данных, а его результаты получают конкретное количественное выражение</w:t>
            </w:r>
          </w:p>
        </w:tc>
      </w:tr>
      <w:tr w:rsidR="005952C2" w:rsidRPr="005952C2" w14:paraId="2C1DB72B" w14:textId="77777777" w:rsidTr="001A3BCB">
        <w:trPr>
          <w:trHeight w:val="62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88C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Комплексность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38F5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Всестороннее исследование экономического явления или процесса с целью объективной его оценки</w:t>
            </w:r>
          </w:p>
        </w:tc>
      </w:tr>
      <w:tr w:rsidR="005952C2" w:rsidRPr="005952C2" w14:paraId="100FD163" w14:textId="77777777" w:rsidTr="001A3BCB">
        <w:trPr>
          <w:trHeight w:val="96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DE3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8F5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Соблюдение единых принципов аналитической работы, сопоставимость выводов, сделанных на основе различных тематических анализов в различные периоды времени</w:t>
            </w:r>
          </w:p>
        </w:tc>
      </w:tr>
    </w:tbl>
    <w:p w14:paraId="49E08966" w14:textId="77777777" w:rsidR="005952C2" w:rsidRPr="005952C2" w:rsidRDefault="005952C2" w:rsidP="005952C2">
      <w:pPr>
        <w:suppressAutoHyphens/>
        <w:spacing w:after="0" w:line="360" w:lineRule="auto"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lastRenderedPageBreak/>
        <w:t>Окончание таблицы 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317"/>
      </w:tblGrid>
      <w:tr w:rsidR="005952C2" w:rsidRPr="005952C2" w14:paraId="51A6171B" w14:textId="77777777" w:rsidTr="001A3BC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E01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9EF0" w14:textId="77777777" w:rsidR="005952C2" w:rsidRPr="005952C2" w:rsidRDefault="005952C2" w:rsidP="005952C2">
            <w:pPr>
              <w:suppressAutoHyphens/>
              <w:spacing w:after="0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2C2" w:rsidRPr="005952C2" w14:paraId="7B31506E" w14:textId="77777777" w:rsidTr="001A3BC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504E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Экономичность 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6F2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Затраты, связанные с проведением анализа, должны быть существенно меньше того экономического эффекта, который будет получен в результате его проведения</w:t>
            </w:r>
          </w:p>
        </w:tc>
      </w:tr>
      <w:tr w:rsidR="005952C2" w:rsidRPr="005952C2" w14:paraId="0F316614" w14:textId="77777777" w:rsidTr="001A3BC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8918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1E62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При проведении анализа следует руководствоваться научно обоснованными методиками и процедурами</w:t>
            </w:r>
          </w:p>
        </w:tc>
      </w:tr>
      <w:tr w:rsidR="005952C2" w:rsidRPr="005952C2" w14:paraId="4B148776" w14:textId="77777777" w:rsidTr="001A3BC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C3E3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Сопоставимость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C543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Данные и результаты анализа должны быть легко сопоставимы друг с другом, а при регулярном проведении аналитических процедур должна соблюдаться преемственность результатов</w:t>
            </w:r>
          </w:p>
        </w:tc>
      </w:tr>
      <w:tr w:rsidR="005952C2" w:rsidRPr="005952C2" w14:paraId="2AC5E70D" w14:textId="77777777" w:rsidTr="001A3BCB">
        <w:trPr>
          <w:trHeight w:val="111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7D3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150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Умение быстро и четко проводить анализ, своевременно выявлять причины отклонений от поставленных целей предприятия и принимать необходимые корректирующие меры по устранению отрицательного воздействия факторов</w:t>
            </w:r>
          </w:p>
        </w:tc>
      </w:tr>
    </w:tbl>
    <w:p w14:paraId="053DA129" w14:textId="77777777" w:rsidR="005952C2" w:rsidRPr="005952C2" w:rsidRDefault="005952C2" w:rsidP="005952C2">
      <w:pPr>
        <w:suppressAutoHyphens/>
        <w:spacing w:after="0" w:line="360" w:lineRule="auto"/>
        <w:rPr>
          <w:rFonts w:eastAsia="Calibri" w:cs="Times New Roman"/>
          <w:szCs w:val="28"/>
          <w:lang w:eastAsia="ru-RU"/>
        </w:rPr>
      </w:pPr>
    </w:p>
    <w:p w14:paraId="285C67A8" w14:textId="77777777" w:rsidR="005952C2" w:rsidRPr="005952C2" w:rsidRDefault="005952C2" w:rsidP="005952C2">
      <w:pPr>
        <w:suppressAutoHyphens/>
        <w:spacing w:after="0" w:line="360" w:lineRule="auto"/>
        <w:ind w:firstLine="720"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 xml:space="preserve">Перечисленные принципы лежат в основе системы аналитической работы. Перед принятием любого управленческого решения, следует определённое его обоснование, основывающееся на результатах некоторых аналитических процедур. Ценность подобных процедур заключается в том, что они выходят за рамки простых арифметических действий или расчета ряда аналитических показателей. </w:t>
      </w:r>
    </w:p>
    <w:p w14:paraId="7C014FA0" w14:textId="407A028D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Преимущества и недостатки вступления в ВТО представлены в таблице 1.2 </w:t>
      </w:r>
      <w:r w:rsidRPr="005952C2">
        <w:rPr>
          <w:rFonts w:eastAsia="Times New Roman" w:cs="Times New Roman"/>
          <w:color w:val="000000"/>
          <w:szCs w:val="28"/>
          <w:lang w:eastAsia="ru-RU"/>
        </w:rPr>
        <w:t>[7].</w:t>
      </w:r>
    </w:p>
    <w:p w14:paraId="5958A4C9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14:paraId="38B69002" w14:textId="23C0AAA6" w:rsidR="005952C2" w:rsidRDefault="005952C2" w:rsidP="005952C2">
      <w:pPr>
        <w:suppressAutoHyphens/>
        <w:spacing w:after="0" w:line="360" w:lineRule="auto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5952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Таблица 1.2 – Преимущества и недостатки вступления в ВТО</w:t>
      </w:r>
      <w:r w:rsidR="00F81D8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тыс.</w:t>
      </w:r>
      <w:r w:rsidR="009F1F9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F81D8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руб.</w:t>
      </w:r>
    </w:p>
    <w:tbl>
      <w:tblPr>
        <w:tblW w:w="9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7"/>
        <w:gridCol w:w="1272"/>
        <w:gridCol w:w="1272"/>
        <w:gridCol w:w="1274"/>
        <w:gridCol w:w="1413"/>
        <w:gridCol w:w="1273"/>
      </w:tblGrid>
      <w:tr w:rsidR="00192FFD" w:rsidRPr="005952C2" w14:paraId="1AFC5BC3" w14:textId="77777777" w:rsidTr="000602ED">
        <w:trPr>
          <w:trHeight w:val="361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602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77F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288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Отклонение за </w:t>
            </w:r>
          </w:p>
          <w:p w14:paraId="21BE4225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отчетный период, </w:t>
            </w: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2017 год к 2014 году</w:t>
            </w:r>
          </w:p>
        </w:tc>
      </w:tr>
      <w:tr w:rsidR="00192FFD" w:rsidRPr="005952C2" w14:paraId="562A7713" w14:textId="77777777" w:rsidTr="000602ED">
        <w:trPr>
          <w:trHeight w:val="865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4E8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38C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09E7A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C8623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20E" w14:textId="2DCEC5B4" w:rsidR="00192FFD" w:rsidRPr="005952C2" w:rsidRDefault="00AC0063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192FFD"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бсолют-ное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F05" w14:textId="782265B6" w:rsidR="00192FFD" w:rsidRPr="005952C2" w:rsidRDefault="00AC0063" w:rsidP="008F65F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92FFD"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тноси-тельное, %</w:t>
            </w:r>
          </w:p>
        </w:tc>
      </w:tr>
      <w:tr w:rsidR="00192FFD" w:rsidRPr="005952C2" w14:paraId="57330555" w14:textId="77777777" w:rsidTr="000602ED">
        <w:trPr>
          <w:trHeight w:val="36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FF3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446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374 122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007C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348 936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67195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115 999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477B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-258 123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182C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-68,99</w:t>
            </w:r>
          </w:p>
        </w:tc>
      </w:tr>
      <w:tr w:rsidR="00192FFD" w:rsidRPr="005952C2" w14:paraId="34B8C350" w14:textId="77777777" w:rsidTr="000602ED">
        <w:trPr>
          <w:trHeight w:val="36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44E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B9CB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397 505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51FA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338 723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3A442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116 989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59E8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-280 516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02A1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-70,57</w:t>
            </w:r>
          </w:p>
        </w:tc>
      </w:tr>
      <w:tr w:rsidR="00192FFD" w:rsidRPr="005952C2" w14:paraId="6D5D0D46" w14:textId="77777777" w:rsidTr="000602ED">
        <w:trPr>
          <w:trHeight w:val="7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266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Чистая прибыль (непокрытый убыток)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C0D4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-130 622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3AF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-19 683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E55A" w14:textId="77777777" w:rsidR="00192FFD" w:rsidRPr="005952C2" w:rsidRDefault="00192FFD" w:rsidP="008F65FE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-39 089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934C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91 533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B023" w14:textId="77777777" w:rsidR="00192FFD" w:rsidRPr="005952C2" w:rsidRDefault="00192FFD" w:rsidP="008F65FE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-70,07</w:t>
            </w:r>
          </w:p>
        </w:tc>
      </w:tr>
    </w:tbl>
    <w:p w14:paraId="348407A3" w14:textId="77777777" w:rsidR="009F1F91" w:rsidRDefault="009F1F91" w:rsidP="005952C2">
      <w:pPr>
        <w:suppressAutoHyphens/>
        <w:spacing w:after="0" w:line="360" w:lineRule="auto"/>
        <w:ind w:firstLine="720"/>
        <w:rPr>
          <w:rFonts w:eastAsia="Calibri" w:cs="Times New Roman"/>
          <w:szCs w:val="28"/>
          <w:lang w:eastAsia="ru-RU"/>
        </w:rPr>
      </w:pPr>
    </w:p>
    <w:p w14:paraId="4955B9F0" w14:textId="315F6A76" w:rsidR="005952C2" w:rsidRPr="005952C2" w:rsidRDefault="005952C2" w:rsidP="005952C2">
      <w:pPr>
        <w:suppressAutoHyphens/>
        <w:spacing w:after="0" w:line="360" w:lineRule="auto"/>
        <w:ind w:firstLine="720"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 xml:space="preserve">При применении различных методов и процедур анализа, можно не только получить различные результаты, которые могут противоречить друг другу, но и аргументировать заранее желаемый вариант действий или заранее </w:t>
      </w:r>
      <w:r w:rsidRPr="005952C2">
        <w:rPr>
          <w:rFonts w:eastAsia="Calibri" w:cs="Times New Roman"/>
          <w:szCs w:val="28"/>
          <w:lang w:eastAsia="ru-RU"/>
        </w:rPr>
        <w:lastRenderedPageBreak/>
        <w:t xml:space="preserve">желаемые выводы. Результаты аналитических процедур, как и собственно анализ, не должны абсолютизироваться, то есть они не должны рассматриваться как неоспоримые аргументы, обосновывающие принятие того или иного решения. Чаще всего эти результаты необходимо дополнить различного рода субъективными оценками [10, </w:t>
      </w:r>
      <w:r w:rsidRPr="005952C2">
        <w:rPr>
          <w:rFonts w:eastAsia="Calibri" w:cs="Times New Roman"/>
          <w:szCs w:val="28"/>
          <w:lang w:val="en-US" w:eastAsia="ru-RU"/>
        </w:rPr>
        <w:t>c</w:t>
      </w:r>
      <w:r w:rsidRPr="005952C2">
        <w:rPr>
          <w:rFonts w:eastAsia="Calibri" w:cs="Times New Roman"/>
          <w:szCs w:val="28"/>
          <w:lang w:eastAsia="ru-RU"/>
        </w:rPr>
        <w:t>. 63].</w:t>
      </w:r>
    </w:p>
    <w:p w14:paraId="78CAF7A3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1D8B250C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7E190882" w14:textId="77777777" w:rsidR="005952C2" w:rsidRPr="005952C2" w:rsidRDefault="005952C2" w:rsidP="005952C2">
      <w:pPr>
        <w:keepNext/>
        <w:keepLines/>
        <w:suppressAutoHyphens/>
        <w:spacing w:before="200"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7" w:name="_Toc510030552"/>
      <w:bookmarkStart w:id="8" w:name="_Toc515993126"/>
      <w:r w:rsidRPr="005952C2">
        <w:rPr>
          <w:rFonts w:eastAsia="Times New Roman" w:cs="Times New Roman"/>
          <w:bCs/>
          <w:color w:val="000000"/>
          <w:szCs w:val="28"/>
          <w:lang w:eastAsia="ru-RU"/>
        </w:rPr>
        <w:t>1.2 Понятие и сущность международных санкций</w:t>
      </w:r>
      <w:bookmarkEnd w:id="7"/>
      <w:bookmarkEnd w:id="8"/>
    </w:p>
    <w:p w14:paraId="21686A8D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3DCC587F" w14:textId="77777777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Вопрос введения международных санкций занимает важнейшее место в процессе осуществления санкционного режима. </w:t>
      </w:r>
    </w:p>
    <w:p w14:paraId="636BDF98" w14:textId="5D231B2E" w:rsidR="005952C2" w:rsidRPr="005952C2" w:rsidRDefault="005952C2" w:rsidP="005952C2">
      <w:pPr>
        <w:suppressAutoHyphens/>
        <w:spacing w:after="0" w:line="360" w:lineRule="auto"/>
        <w:ind w:firstLine="72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Принципиальным является определенный момент: поддержание мира и безопасности в значительной мере зависит от общего понимания того, когда применение международных санкций является целесообразным и легитимным</w:t>
      </w:r>
      <w:r w:rsidR="00F81D8D" w:rsidRPr="00F81D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81D8D" w:rsidRPr="005952C2">
        <w:rPr>
          <w:rFonts w:eastAsia="Times New Roman" w:cs="Times New Roman"/>
          <w:color w:val="000000"/>
          <w:szCs w:val="28"/>
          <w:lang w:eastAsia="ru-RU"/>
        </w:rPr>
        <w:t>с давних времен предпринимали</w:t>
      </w:r>
      <w:r w:rsidRPr="005952C2">
        <w:rPr>
          <w:rFonts w:eastAsia="Times New Roman" w:cs="Times New Roman"/>
          <w:color w:val="000000"/>
          <w:szCs w:val="28"/>
          <w:lang w:eastAsia="ru-RU"/>
        </w:rPr>
        <w:t>. …</w:t>
      </w:r>
    </w:p>
    <w:p w14:paraId="579749F6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25EB1D7D" w14:textId="77777777" w:rsidR="005952C2" w:rsidRPr="005952C2" w:rsidRDefault="005952C2" w:rsidP="005952C2">
      <w:pPr>
        <w:suppressAutoHyphens/>
        <w:spacing w:after="0"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Таблица 1.3 – Международные санкции, действующие в настоящее время [25]</w:t>
      </w:r>
    </w:p>
    <w:tbl>
      <w:tblPr>
        <w:tblStyle w:val="1"/>
        <w:tblW w:w="9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7"/>
        <w:gridCol w:w="1131"/>
        <w:gridCol w:w="1556"/>
        <w:gridCol w:w="5230"/>
      </w:tblGrid>
      <w:tr w:rsidR="005952C2" w:rsidRPr="00AC0063" w14:paraId="403FC8EE" w14:textId="77777777" w:rsidTr="00A842F0">
        <w:trPr>
          <w:trHeight w:val="1607"/>
        </w:trPr>
        <w:tc>
          <w:tcPr>
            <w:tcW w:w="1527" w:type="dxa"/>
            <w:vAlign w:val="center"/>
          </w:tcPr>
          <w:p w14:paraId="47D71B67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Страна –объект санкций</w:t>
            </w:r>
          </w:p>
        </w:tc>
        <w:tc>
          <w:tcPr>
            <w:tcW w:w="1131" w:type="dxa"/>
            <w:vAlign w:val="center"/>
          </w:tcPr>
          <w:p w14:paraId="224313D7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Субъект введе-ния санкций</w:t>
            </w:r>
          </w:p>
        </w:tc>
        <w:tc>
          <w:tcPr>
            <w:tcW w:w="1556" w:type="dxa"/>
            <w:vAlign w:val="center"/>
          </w:tcPr>
          <w:p w14:paraId="025CD548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Дата принятия решения о введении санкций</w:t>
            </w:r>
          </w:p>
        </w:tc>
        <w:tc>
          <w:tcPr>
            <w:tcW w:w="5230" w:type="dxa"/>
            <w:vAlign w:val="center"/>
          </w:tcPr>
          <w:p w14:paraId="3E6EEB25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Вид санкций</w:t>
            </w:r>
          </w:p>
        </w:tc>
      </w:tr>
      <w:tr w:rsidR="005952C2" w:rsidRPr="00AC0063" w14:paraId="5922E603" w14:textId="77777777" w:rsidTr="00A842F0">
        <w:trPr>
          <w:trHeight w:val="642"/>
        </w:trPr>
        <w:tc>
          <w:tcPr>
            <w:tcW w:w="1527" w:type="dxa"/>
          </w:tcPr>
          <w:p w14:paraId="6A0C1ED0" w14:textId="019F8889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Афганистан</w:t>
            </w:r>
          </w:p>
        </w:tc>
        <w:tc>
          <w:tcPr>
            <w:tcW w:w="1131" w:type="dxa"/>
          </w:tcPr>
          <w:p w14:paraId="6E06EEEC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ООН</w:t>
            </w:r>
          </w:p>
        </w:tc>
        <w:tc>
          <w:tcPr>
            <w:tcW w:w="1556" w:type="dxa"/>
          </w:tcPr>
          <w:p w14:paraId="1B08BA04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15 октября 1999 года</w:t>
            </w:r>
          </w:p>
        </w:tc>
        <w:tc>
          <w:tcPr>
            <w:tcW w:w="5230" w:type="dxa"/>
          </w:tcPr>
          <w:p w14:paraId="38D4DCAF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Замораживание активов. Запрет на поездки. Эмбарго на поставку оружия.</w:t>
            </w:r>
          </w:p>
        </w:tc>
      </w:tr>
      <w:tr w:rsidR="005952C2" w:rsidRPr="00AC0063" w14:paraId="3AF5A8DB" w14:textId="77777777" w:rsidTr="00A842F0">
        <w:trPr>
          <w:trHeight w:val="628"/>
        </w:trPr>
        <w:tc>
          <w:tcPr>
            <w:tcW w:w="1527" w:type="dxa"/>
          </w:tcPr>
          <w:p w14:paraId="2ADEE306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Ирак</w:t>
            </w:r>
          </w:p>
        </w:tc>
        <w:tc>
          <w:tcPr>
            <w:tcW w:w="1131" w:type="dxa"/>
          </w:tcPr>
          <w:p w14:paraId="43B8202A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ООН</w:t>
            </w:r>
          </w:p>
        </w:tc>
        <w:tc>
          <w:tcPr>
            <w:tcW w:w="1556" w:type="dxa"/>
          </w:tcPr>
          <w:p w14:paraId="09B6D3F0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22 мая 2003 года</w:t>
            </w:r>
          </w:p>
        </w:tc>
        <w:tc>
          <w:tcPr>
            <w:tcW w:w="5230" w:type="dxa"/>
          </w:tcPr>
          <w:p w14:paraId="45ED4826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Замораживание и перевод активов. Эмбарго на поставку оружия.</w:t>
            </w:r>
          </w:p>
        </w:tc>
      </w:tr>
      <w:tr w:rsidR="005952C2" w:rsidRPr="00AC0063" w14:paraId="16A73820" w14:textId="77777777" w:rsidTr="00A842F0">
        <w:trPr>
          <w:trHeight w:val="1928"/>
        </w:trPr>
        <w:tc>
          <w:tcPr>
            <w:tcW w:w="1527" w:type="dxa"/>
          </w:tcPr>
          <w:p w14:paraId="7D5BA53C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Иран</w:t>
            </w:r>
          </w:p>
        </w:tc>
        <w:tc>
          <w:tcPr>
            <w:tcW w:w="1131" w:type="dxa"/>
          </w:tcPr>
          <w:p w14:paraId="3FDEDA2B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ООН</w:t>
            </w:r>
          </w:p>
        </w:tc>
        <w:tc>
          <w:tcPr>
            <w:tcW w:w="1556" w:type="dxa"/>
          </w:tcPr>
          <w:p w14:paraId="636488B3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27 октября 2010 года</w:t>
            </w:r>
          </w:p>
        </w:tc>
        <w:tc>
          <w:tcPr>
            <w:tcW w:w="5230" w:type="dxa"/>
          </w:tcPr>
          <w:p w14:paraId="22DD1624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Ограничения во внешней торговле, в финансовой, технологической, энергетической сфере: запрет страховать иностранным компаниям иранские компании; запрет на поставку радиоактивных материалов, оружия; запрет на поездки и замораживания активов.</w:t>
            </w:r>
          </w:p>
        </w:tc>
      </w:tr>
      <w:tr w:rsidR="005952C2" w:rsidRPr="00AC0063" w14:paraId="2015348E" w14:textId="77777777" w:rsidTr="00A842F0">
        <w:trPr>
          <w:trHeight w:val="642"/>
        </w:trPr>
        <w:tc>
          <w:tcPr>
            <w:tcW w:w="1527" w:type="dxa"/>
          </w:tcPr>
          <w:p w14:paraId="2820DD52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Конго</w:t>
            </w:r>
          </w:p>
        </w:tc>
        <w:tc>
          <w:tcPr>
            <w:tcW w:w="1131" w:type="dxa"/>
          </w:tcPr>
          <w:p w14:paraId="0FD76763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ООН</w:t>
            </w:r>
          </w:p>
        </w:tc>
        <w:tc>
          <w:tcPr>
            <w:tcW w:w="1556" w:type="dxa"/>
          </w:tcPr>
          <w:p w14:paraId="55A5F736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28 июля 2003 года</w:t>
            </w:r>
          </w:p>
        </w:tc>
        <w:tc>
          <w:tcPr>
            <w:tcW w:w="5230" w:type="dxa"/>
          </w:tcPr>
          <w:p w14:paraId="5B09BFF0" w14:textId="77777777" w:rsidR="005952C2" w:rsidRPr="00AC0063" w:rsidRDefault="005952C2" w:rsidP="000602ED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C0063">
              <w:rPr>
                <w:rFonts w:eastAsia="Times New Roman" w:cs="Times New Roman"/>
                <w:color w:val="000000"/>
                <w:sz w:val="24"/>
                <w:lang w:eastAsia="ru-RU"/>
              </w:rPr>
              <w:t>Замораживание активов. Запрет на поездки. Эмбарго на поставку оружия.</w:t>
            </w:r>
          </w:p>
        </w:tc>
      </w:tr>
    </w:tbl>
    <w:p w14:paraId="688DE14F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609769B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настоящее время вопрос применения международных санкций со стороны коалиции государств как никогда актуален. Речь идет о введении экономических санкций по отношению к Российской Федерации. </w:t>
      </w:r>
      <w:bookmarkStart w:id="9" w:name="_Toc515993128"/>
    </w:p>
    <w:p w14:paraId="5417E928" w14:textId="6A19D1B5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 приложении А рассмотрены основные международные санкции, применяемые странами по отношению друг к другу, существуют уже сотни лет. </w:t>
      </w:r>
    </w:p>
    <w:p w14:paraId="015F0E04" w14:textId="03A28767" w:rsid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Международные санкции, применяемые странами по отношению друг к другу, существуют уже сотни лет (см. приложение А). Государства с давних времен предпринимали попытки оказать влияние на соседствующие государства, пользуясь непрямыми методами воздействия. </w:t>
      </w:r>
    </w:p>
    <w:p w14:paraId="2CD18291" w14:textId="77777777" w:rsidR="00412CA8" w:rsidRPr="005952C2" w:rsidRDefault="00412CA8" w:rsidP="00412CA8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вопрос применения международных санкций со стороны коалиции государств как никогда актуален. Речь идет о введении экономических санкций по отношению к Российской Федерации. </w:t>
      </w:r>
    </w:p>
    <w:p w14:paraId="7C8AC85E" w14:textId="77777777" w:rsidR="00412CA8" w:rsidRPr="005952C2" w:rsidRDefault="00412CA8" w:rsidP="00412CA8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 приложении А рассмотрены основные международные санкции, применяемые странами по отношению друг к другу, существуют уже сотни лет. </w:t>
      </w:r>
    </w:p>
    <w:p w14:paraId="7335BA3A" w14:textId="77777777" w:rsidR="00412CA8" w:rsidRDefault="00412CA8" w:rsidP="00412CA8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Международные санкции, применяемые странами по отношению друг к другу, существуют уже сотни лет (см. приложение А). Государства с давних времен предпринимали попытки оказать влияние на соседствующие государства, пользуясь непрямыми методами воздействия. </w:t>
      </w:r>
    </w:p>
    <w:p w14:paraId="3CA8DAC4" w14:textId="6A270DE0" w:rsidR="009F1F91" w:rsidRPr="005952C2" w:rsidRDefault="009F1F91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Таким образом, ….. </w:t>
      </w:r>
      <w:r w:rsidR="00E42F11">
        <w:rPr>
          <w:rFonts w:eastAsia="Times New Roman" w:cs="Times New Roman"/>
          <w:color w:val="000000"/>
          <w:szCs w:val="28"/>
          <w:lang w:eastAsia="ru-RU"/>
        </w:rPr>
        <w:t xml:space="preserve">ТЕКСТОМ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ДОЛЖНО БЫТЬ ЗАПОЛНЕНО </w:t>
      </w:r>
      <w:r w:rsidR="00E42F11">
        <w:rPr>
          <w:rFonts w:eastAsia="Times New Roman" w:cs="Times New Roman"/>
          <w:color w:val="000000"/>
          <w:szCs w:val="28"/>
          <w:lang w:eastAsia="ru-RU"/>
        </w:rPr>
        <w:t>ДВЕ ТРЕТИ СТРАНИЦЫ</w:t>
      </w:r>
    </w:p>
    <w:p w14:paraId="36A95571" w14:textId="77777777" w:rsidR="005952C2" w:rsidRPr="005952C2" w:rsidRDefault="005952C2" w:rsidP="005952C2">
      <w:pPr>
        <w:suppressAutoHyphens/>
        <w:spacing w:after="0" w:line="360" w:lineRule="auto"/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5952C2"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14:paraId="193FAD6A" w14:textId="63633273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952C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2 Оценка внешнеторговой деятельности Российской Федерации</w:t>
      </w:r>
      <w:bookmarkEnd w:id="9"/>
    </w:p>
    <w:p w14:paraId="3AEC86E3" w14:textId="77777777" w:rsidR="005952C2" w:rsidRPr="005952C2" w:rsidRDefault="005952C2" w:rsidP="00C24891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1EFF81F7" w14:textId="76BBCA75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10" w:name="_Toc515993129"/>
      <w:r w:rsidRPr="005952C2">
        <w:rPr>
          <w:rFonts w:eastAsia="Times New Roman" w:cs="Times New Roman"/>
          <w:bCs/>
          <w:color w:val="000000"/>
          <w:szCs w:val="28"/>
          <w:lang w:eastAsia="ru-RU"/>
        </w:rPr>
        <w:t>2.1 Оценка внешней торговли РФ до введения международных санкций</w:t>
      </w:r>
      <w:bookmarkEnd w:id="10"/>
    </w:p>
    <w:p w14:paraId="4B29AFDB" w14:textId="77777777" w:rsidR="005952C2" w:rsidRPr="005952C2" w:rsidRDefault="005952C2" w:rsidP="005952C2">
      <w:pPr>
        <w:suppressAutoHyphens/>
        <w:spacing w:after="0" w:line="360" w:lineRule="auto"/>
        <w:ind w:left="709" w:firstLine="709"/>
        <w:contextualSpacing/>
        <w:rPr>
          <w:rFonts w:eastAsia="Calibri" w:cs="Times New Roman"/>
          <w:color w:val="000000"/>
          <w:szCs w:val="28"/>
        </w:rPr>
      </w:pPr>
    </w:p>
    <w:p w14:paraId="194C3735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Внешняя торговля России на протяжении последних десяти лет состоит из экспорта минеральных продуктов (нефть и нефтепродукты, руда, шлак и зола, соль, сера, земель, камень, штукатурные материалы, известь и цемент), продовольственных товаров и сельскохозяйственной продукции. </w:t>
      </w:r>
    </w:p>
    <w:p w14:paraId="5FAE2174" w14:textId="07454AAB" w:rsidR="008563DD" w:rsidRPr="008563DD" w:rsidRDefault="005952C2" w:rsidP="0014772E">
      <w:pPr>
        <w:pStyle w:val="a9"/>
        <w:rPr>
          <w:sz w:val="24"/>
          <w:szCs w:val="24"/>
        </w:rPr>
      </w:pPr>
      <w:r w:rsidRPr="005952C2">
        <w:t>В рисунке можно проследить товарную структуру экспорта за первый квартал 2018</w:t>
      </w:r>
      <w:r w:rsidR="00C24891">
        <w:t xml:space="preserve"> </w:t>
      </w:r>
      <w:r w:rsidRPr="005952C2">
        <w:t>года, увидеть конкретные статьи групп экспортируемой продукции и проследить их изменение относительно того же периода 2017</w:t>
      </w:r>
      <w:r w:rsidR="00C24891">
        <w:t> </w:t>
      </w:r>
      <w:r w:rsidRPr="005952C2">
        <w:t>года</w:t>
      </w:r>
      <w:r w:rsidR="00A207D6">
        <w:t xml:space="preserve"> </w:t>
      </w:r>
      <w:r w:rsidR="00A207D6" w:rsidRPr="00A207D6">
        <w:t>общ</w:t>
      </w:r>
      <w:r w:rsidR="00A207D6" w:rsidRPr="00E90919">
        <w:rPr>
          <w:rStyle w:val="aa"/>
        </w:rPr>
        <w:t>ествен</w:t>
      </w:r>
      <w:r w:rsidR="00A207D6" w:rsidRPr="00A207D6">
        <w:t xml:space="preserve">ной жизни и направления человеческой деятельности представленных на рисунке </w:t>
      </w:r>
      <w:r w:rsidR="00397299">
        <w:t>2</w:t>
      </w:r>
      <w:r w:rsidR="00A207D6" w:rsidRPr="00A207D6">
        <w:t>.1.</w:t>
      </w:r>
    </w:p>
    <w:p w14:paraId="3646518F" w14:textId="490A5AED" w:rsidR="008563DD" w:rsidRPr="008563DD" w:rsidRDefault="008563DD" w:rsidP="0014772E">
      <w:pPr>
        <w:pStyle w:val="a9"/>
        <w:rPr>
          <w:sz w:val="24"/>
          <w:szCs w:val="24"/>
        </w:rPr>
      </w:pP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50EA7F7" wp14:editId="609798BC">
                <wp:simplePos x="0" y="0"/>
                <wp:positionH relativeFrom="column">
                  <wp:posOffset>2014220</wp:posOffset>
                </wp:positionH>
                <wp:positionV relativeFrom="paragraph">
                  <wp:posOffset>333375</wp:posOffset>
                </wp:positionV>
                <wp:extent cx="635" cy="1619250"/>
                <wp:effectExtent l="13970" t="8890" r="13970" b="101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A1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58.6pt;margin-top:26.25pt;width:.05pt;height:127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"/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E4E7889" wp14:editId="32CB464E">
                <wp:simplePos x="0" y="0"/>
                <wp:positionH relativeFrom="column">
                  <wp:posOffset>110490</wp:posOffset>
                </wp:positionH>
                <wp:positionV relativeFrom="paragraph">
                  <wp:posOffset>171450</wp:posOffset>
                </wp:positionV>
                <wp:extent cx="635" cy="1476375"/>
                <wp:effectExtent l="5715" t="8890" r="12700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A876" id="Прямая со стрелкой 37" o:spid="_x0000_s1026" type="#_x0000_t32" style="position:absolute;margin-left:8.7pt;margin-top:13.5pt;width:.05pt;height:116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"/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372F664" wp14:editId="3B54E84A">
                <wp:simplePos x="0" y="0"/>
                <wp:positionH relativeFrom="column">
                  <wp:posOffset>128905</wp:posOffset>
                </wp:positionH>
                <wp:positionV relativeFrom="paragraph">
                  <wp:posOffset>171450</wp:posOffset>
                </wp:positionV>
                <wp:extent cx="1448435" cy="0"/>
                <wp:effectExtent l="5080" t="8890" r="13335" b="101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2D20" id="Прямая со стрелкой 36" o:spid="_x0000_s1026" type="#_x0000_t32" style="position:absolute;margin-left:10.15pt;margin-top:13.5pt;width:114.05pt;height:0;flip:x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"/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630CE7" wp14:editId="43604370">
                <wp:simplePos x="0" y="0"/>
                <wp:positionH relativeFrom="column">
                  <wp:posOffset>4178300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6350" t="8890" r="698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35C9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Экономическая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0CE7" id="Прямоугольник 35" o:spid="_x0000_s1026" style="position:absolute;left:0;text-align:left;margin-left:329pt;margin-top:39.75pt;width:121.95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">
                <v:textbox>
                  <w:txbxContent>
                    <w:p w14:paraId="26CA35C9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Экономическая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EF2EB10" wp14:editId="5F07F062">
                <wp:simplePos x="0" y="0"/>
                <wp:positionH relativeFrom="column">
                  <wp:posOffset>4044315</wp:posOffset>
                </wp:positionH>
                <wp:positionV relativeFrom="paragraph">
                  <wp:posOffset>657225</wp:posOffset>
                </wp:positionV>
                <wp:extent cx="133985" cy="0"/>
                <wp:effectExtent l="5715" t="56515" r="22225" b="577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9BD7" id="Прямая со стрелкой 34" o:spid="_x0000_s1026" type="#_x0000_t32" style="position:absolute;margin-left:318.45pt;margin-top:51.75pt;width:10.55pt;height:0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/bRmIt8AAAALAQAA&#10;DwAAAAAAAAAAAAAAAAAlBAAAZHJzL2Rvd25yZXYueG1sUEsFBgAAAAAEAAQA8wAAADEFAAAAAA==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308314" wp14:editId="4E9DD17E">
                <wp:simplePos x="0" y="0"/>
                <wp:positionH relativeFrom="column">
                  <wp:posOffset>2148205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5080" t="8890" r="825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18FA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Политическая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8314" id="Прямоугольник 33" o:spid="_x0000_s1027" style="position:absolute;left:0;text-align:left;margin-left:169.15pt;margin-top:39.75pt;width:121.95pt;height:19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">
                <v:textbox>
                  <w:txbxContent>
                    <w:p w14:paraId="213418FA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Политическая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8216DEF" wp14:editId="177AAC36">
                <wp:simplePos x="0" y="0"/>
                <wp:positionH relativeFrom="column">
                  <wp:posOffset>2014220</wp:posOffset>
                </wp:positionH>
                <wp:positionV relativeFrom="paragraph">
                  <wp:posOffset>657225</wp:posOffset>
                </wp:positionV>
                <wp:extent cx="133985" cy="0"/>
                <wp:effectExtent l="13970" t="56515" r="2349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AA99" id="Прямая со стрелкой 32" o:spid="_x0000_s1026" type="#_x0000_t32" style="position:absolute;margin-left:158.6pt;margin-top:51.75pt;width:10.55pt;height:0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583313A" wp14:editId="582D5A80">
                <wp:simplePos x="0" y="0"/>
                <wp:positionH relativeFrom="column">
                  <wp:posOffset>110490</wp:posOffset>
                </wp:positionH>
                <wp:positionV relativeFrom="paragraph">
                  <wp:posOffset>657225</wp:posOffset>
                </wp:positionV>
                <wp:extent cx="133985" cy="0"/>
                <wp:effectExtent l="5715" t="56515" r="2222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B036" id="Прямая со стрелкой 31" o:spid="_x0000_s1026" type="#_x0000_t32" style="position:absolute;margin-left:8.7pt;margin-top:51.75pt;width:10.55pt;height:0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04823E" wp14:editId="5EF5B3E5">
                <wp:simplePos x="0" y="0"/>
                <wp:positionH relativeFrom="column">
                  <wp:posOffset>244475</wp:posOffset>
                </wp:positionH>
                <wp:positionV relativeFrom="paragraph">
                  <wp:posOffset>504825</wp:posOffset>
                </wp:positionV>
                <wp:extent cx="1548765" cy="247650"/>
                <wp:effectExtent l="6350" t="8890" r="698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5388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</w:rPr>
                              <w:t>Военная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823E" id="Прямоугольник 30" o:spid="_x0000_s1028" style="position:absolute;left:0;text-align:left;margin-left:19.25pt;margin-top:39.75pt;width:121.9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">
                <v:textbox>
                  <w:txbxContent>
                    <w:p w14:paraId="635C5388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</w:rPr>
                        <w:t>Военная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C68FDB7" wp14:editId="13033867">
                <wp:simplePos x="0" y="0"/>
                <wp:positionH relativeFrom="column">
                  <wp:posOffset>2014855</wp:posOffset>
                </wp:positionH>
                <wp:positionV relativeFrom="paragraph">
                  <wp:posOffset>962025</wp:posOffset>
                </wp:positionV>
                <wp:extent cx="133985" cy="0"/>
                <wp:effectExtent l="5080" t="56515" r="22860" b="577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DA10" id="Прямая со стрелкой 27" o:spid="_x0000_s1026" type="#_x0000_t32" style="position:absolute;margin-left:158.65pt;margin-top:75.75pt;width:10.55pt;height:0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AxwlbK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DA2668" wp14:editId="7D978395">
                <wp:simplePos x="0" y="0"/>
                <wp:positionH relativeFrom="column">
                  <wp:posOffset>110490</wp:posOffset>
                </wp:positionH>
                <wp:positionV relativeFrom="paragraph">
                  <wp:posOffset>962025</wp:posOffset>
                </wp:positionV>
                <wp:extent cx="133985" cy="0"/>
                <wp:effectExtent l="5715" t="56515" r="22225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5E42" id="Прямая со стрелкой 26" o:spid="_x0000_s1026" type="#_x0000_t32" style="position:absolute;margin-left:8.7pt;margin-top:75.75pt;width:10.55pt;height:0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001DDA" wp14:editId="389FE5DD">
                <wp:simplePos x="0" y="0"/>
                <wp:positionH relativeFrom="column">
                  <wp:posOffset>244475</wp:posOffset>
                </wp:positionH>
                <wp:positionV relativeFrom="paragraph">
                  <wp:posOffset>809625</wp:posOffset>
                </wp:positionV>
                <wp:extent cx="1548765" cy="247650"/>
                <wp:effectExtent l="6350" t="8890" r="698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1055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Экологическая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1DDA" id="Прямоугольник 25" o:spid="_x0000_s1029" style="position:absolute;left:0;text-align:left;margin-left:19.25pt;margin-top:63.75pt;width:121.95pt;height:1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">
                <v:textbox>
                  <w:txbxContent>
                    <w:p w14:paraId="08201055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Экологическая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BFAD1D0" wp14:editId="69421724">
                <wp:simplePos x="0" y="0"/>
                <wp:positionH relativeFrom="column">
                  <wp:posOffset>2014220</wp:posOffset>
                </wp:positionH>
                <wp:positionV relativeFrom="paragraph">
                  <wp:posOffset>1304925</wp:posOffset>
                </wp:positionV>
                <wp:extent cx="133985" cy="0"/>
                <wp:effectExtent l="13970" t="56515" r="23495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1DAB" id="Прямая со стрелкой 22" o:spid="_x0000_s1026" type="#_x0000_t32" style="position:absolute;margin-left:158.6pt;margin-top:102.75pt;width:10.55pt;height:0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BCBfCV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04FC1ED" wp14:editId="277EA156">
                <wp:simplePos x="0" y="0"/>
                <wp:positionH relativeFrom="column">
                  <wp:posOffset>2148205</wp:posOffset>
                </wp:positionH>
                <wp:positionV relativeFrom="paragraph">
                  <wp:posOffset>1152525</wp:posOffset>
                </wp:positionV>
                <wp:extent cx="1548765" cy="247650"/>
                <wp:effectExtent l="5080" t="8890" r="825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A999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Социальная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C1ED" id="Прямоугольник 21" o:spid="_x0000_s1030" style="position:absolute;left:0;text-align:left;margin-left:169.15pt;margin-top:90.75pt;width:121.95pt;height:19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">
                <v:textbox>
                  <w:txbxContent>
                    <w:p w14:paraId="613AA999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Социальная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ECF5EC3" wp14:editId="4000313D">
                <wp:simplePos x="0" y="0"/>
                <wp:positionH relativeFrom="column">
                  <wp:posOffset>128905</wp:posOffset>
                </wp:positionH>
                <wp:positionV relativeFrom="paragraph">
                  <wp:posOffset>1304925</wp:posOffset>
                </wp:positionV>
                <wp:extent cx="133985" cy="0"/>
                <wp:effectExtent l="5080" t="56515" r="2286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D1EC" id="Прямая со стрелкой 20" o:spid="_x0000_s1026" type="#_x0000_t32" style="position:absolute;margin-left:10.15pt;margin-top:102.75pt;width:10.55pt;height:0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erby8d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734B7C" wp14:editId="626DD88F">
                <wp:simplePos x="0" y="0"/>
                <wp:positionH relativeFrom="column">
                  <wp:posOffset>244475</wp:posOffset>
                </wp:positionH>
                <wp:positionV relativeFrom="paragraph">
                  <wp:posOffset>1152525</wp:posOffset>
                </wp:positionV>
                <wp:extent cx="1548765" cy="247650"/>
                <wp:effectExtent l="6350" t="8890" r="698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8F13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Научно техническая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4B7C" id="Прямоугольник 19" o:spid="_x0000_s1031" style="position:absolute;left:0;text-align:left;margin-left:19.25pt;margin-top:90.75pt;width:121.95pt;height:1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">
                <v:textbox>
                  <w:txbxContent>
                    <w:p w14:paraId="04AD8F13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Научно техническая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623BC93" wp14:editId="2B19D944">
                <wp:simplePos x="0" y="0"/>
                <wp:positionH relativeFrom="column">
                  <wp:posOffset>4178300</wp:posOffset>
                </wp:positionH>
                <wp:positionV relativeFrom="paragraph">
                  <wp:posOffset>1476375</wp:posOffset>
                </wp:positionV>
                <wp:extent cx="1548765" cy="247650"/>
                <wp:effectExtent l="6350" t="8890" r="698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FF68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Криминологическая</w:t>
                            </w:r>
                          </w:p>
                          <w:p w14:paraId="2BEB0B5B" w14:textId="77777777" w:rsidR="008563DD" w:rsidRPr="009A1E77" w:rsidRDefault="008563DD" w:rsidP="008563D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BC93" id="Прямоугольник 18" o:spid="_x0000_s1032" style="position:absolute;left:0;text-align:left;margin-left:329pt;margin-top:116.25pt;width:121.9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">
                <v:textbox>
                  <w:txbxContent>
                    <w:p w14:paraId="3B78FF68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Криминологическая</w:t>
                      </w:r>
                    </w:p>
                    <w:p w14:paraId="2BEB0B5B" w14:textId="77777777" w:rsidR="008563DD" w:rsidRPr="009A1E77" w:rsidRDefault="008563DD" w:rsidP="008563D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40615DE" wp14:editId="19B0CE16">
                <wp:simplePos x="0" y="0"/>
                <wp:positionH relativeFrom="column">
                  <wp:posOffset>2014220</wp:posOffset>
                </wp:positionH>
                <wp:positionV relativeFrom="paragraph">
                  <wp:posOffset>1628775</wp:posOffset>
                </wp:positionV>
                <wp:extent cx="133985" cy="0"/>
                <wp:effectExtent l="13970" t="56515" r="23495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9279" id="Прямая со стрелкой 16" o:spid="_x0000_s1026" type="#_x0000_t32" style="position:absolute;margin-left:158.6pt;margin-top:128.25pt;width:10.55pt;height:0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8819D8C" wp14:editId="2EDEE74D">
                <wp:simplePos x="0" y="0"/>
                <wp:positionH relativeFrom="column">
                  <wp:posOffset>2148205</wp:posOffset>
                </wp:positionH>
                <wp:positionV relativeFrom="paragraph">
                  <wp:posOffset>1476375</wp:posOffset>
                </wp:positionV>
                <wp:extent cx="1548765" cy="247650"/>
                <wp:effectExtent l="5080" t="8890" r="825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6F53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Генетическая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9D8C" id="Прямоугольник 15" o:spid="_x0000_s1033" style="position:absolute;left:0;text-align:left;margin-left:169.15pt;margin-top:116.25pt;width:121.95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">
                <v:textbox>
                  <w:txbxContent>
                    <w:p w14:paraId="15186F53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Генетическая</w:t>
                      </w:r>
                    </w:p>
                  </w:txbxContent>
                </v:textbox>
              </v:rect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F85CAAB" wp14:editId="385C4F7D">
                <wp:simplePos x="0" y="0"/>
                <wp:positionH relativeFrom="column">
                  <wp:posOffset>110490</wp:posOffset>
                </wp:positionH>
                <wp:positionV relativeFrom="paragraph">
                  <wp:posOffset>1647825</wp:posOffset>
                </wp:positionV>
                <wp:extent cx="133985" cy="0"/>
                <wp:effectExtent l="5715" t="56515" r="2222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EA8" id="Прямая со стрелкой 13" o:spid="_x0000_s1026" type="#_x0000_t32" style="position:absolute;margin-left:8.7pt;margin-top:129.75pt;width:10.55pt;height:0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DrPgcd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CFD499" wp14:editId="48623212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2647950" cy="333375"/>
                <wp:effectExtent l="5715" t="8890" r="13335" b="10160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B9007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Виды безопасности по содержанию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FD499" id="Прямоугольник: скругленные углы 10" o:spid="_x0000_s1034" style="position:absolute;left:0;text-align:left;margin-left:124.2pt;margin-top:0;width:208.5pt;height:2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" strokecolor="black [3213]">
                <v:textbox>
                  <w:txbxContent>
                    <w:p w14:paraId="63AB9007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Виды безопасности по содержанию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B39C70" w14:textId="55224278" w:rsidR="008563DD" w:rsidRPr="008563DD" w:rsidRDefault="008563DD" w:rsidP="0014772E">
      <w:pPr>
        <w:pStyle w:val="a9"/>
        <w:rPr>
          <w:sz w:val="24"/>
          <w:szCs w:val="24"/>
        </w:rPr>
      </w:pP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D1BA31D" wp14:editId="7A27B733">
                <wp:simplePos x="0" y="0"/>
                <wp:positionH relativeFrom="column">
                  <wp:posOffset>4044315</wp:posOffset>
                </wp:positionH>
                <wp:positionV relativeFrom="paragraph">
                  <wp:posOffset>26670</wp:posOffset>
                </wp:positionV>
                <wp:extent cx="635" cy="1314450"/>
                <wp:effectExtent l="5715" t="13970" r="12700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B1DF" id="Прямая со стрелкой 9" o:spid="_x0000_s1026" type="#_x0000_t32" style="position:absolute;margin-left:318.45pt;margin-top:2.1pt;width:.05pt;height:103.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"/>
            </w:pict>
          </mc:Fallback>
        </mc:AlternateContent>
      </w:r>
    </w:p>
    <w:p w14:paraId="7F854515" w14:textId="77777777" w:rsidR="008563DD" w:rsidRPr="008563DD" w:rsidRDefault="008563DD" w:rsidP="0014772E">
      <w:pPr>
        <w:pStyle w:val="a9"/>
        <w:rPr>
          <w:sz w:val="24"/>
          <w:szCs w:val="24"/>
        </w:rPr>
      </w:pPr>
    </w:p>
    <w:p w14:paraId="36B83303" w14:textId="16891F5A" w:rsidR="008563DD" w:rsidRPr="008563DD" w:rsidRDefault="0014772E" w:rsidP="0014772E">
      <w:pPr>
        <w:pStyle w:val="a9"/>
        <w:rPr>
          <w:sz w:val="24"/>
          <w:szCs w:val="24"/>
        </w:rPr>
      </w:pP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84D457C" wp14:editId="60AC177C">
                <wp:simplePos x="0" y="0"/>
                <wp:positionH relativeFrom="column">
                  <wp:posOffset>4064635</wp:posOffset>
                </wp:positionH>
                <wp:positionV relativeFrom="paragraph">
                  <wp:posOffset>182245</wp:posOffset>
                </wp:positionV>
                <wp:extent cx="133985" cy="0"/>
                <wp:effectExtent l="6350" t="52705" r="21590" b="615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16C6" id="Прямая со стрелкой 8" o:spid="_x0000_s1026" type="#_x0000_t32" style="position:absolute;margin-left:320.05pt;margin-top:14.35pt;width:10.55pt;height:0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av6og98AAAAJAQAA&#10;DwAAAAAAAAAAAAAAAAAlBAAAZHJzL2Rvd25yZXYueG1sUEsFBgAAAAAEAAQA8wAAADEFAAAAAA==&#10;">
                <v:stroke endarrow="block"/>
              </v:shape>
            </w:pict>
          </mc:Fallback>
        </mc:AlternateContent>
      </w:r>
      <w:r w:rsidR="003A041C"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9056E3F" wp14:editId="450DE8E8">
                <wp:simplePos x="0" y="0"/>
                <wp:positionH relativeFrom="column">
                  <wp:posOffset>4180840</wp:posOffset>
                </wp:positionH>
                <wp:positionV relativeFrom="paragraph">
                  <wp:posOffset>22860</wp:posOffset>
                </wp:positionV>
                <wp:extent cx="1548765" cy="288290"/>
                <wp:effectExtent l="0" t="0" r="13335" b="165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C4C4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Культурная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6E3F" id="Прямоугольник 29" o:spid="_x0000_s1035" style="position:absolute;left:0;text-align:left;margin-left:329.2pt;margin-top:1.8pt;width:121.95pt;height:22.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">
                <v:textbox>
                  <w:txbxContent>
                    <w:p w14:paraId="00BFC4C4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Культурная</w:t>
                      </w:r>
                    </w:p>
                  </w:txbxContent>
                </v:textbox>
              </v:rect>
            </w:pict>
          </mc:Fallback>
        </mc:AlternateContent>
      </w:r>
      <w:r w:rsidR="003A041C"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34C0A" wp14:editId="41ACE599">
                <wp:simplePos x="0" y="0"/>
                <wp:positionH relativeFrom="column">
                  <wp:posOffset>2147570</wp:posOffset>
                </wp:positionH>
                <wp:positionV relativeFrom="paragraph">
                  <wp:posOffset>21590</wp:posOffset>
                </wp:positionV>
                <wp:extent cx="1548765" cy="289560"/>
                <wp:effectExtent l="0" t="0" r="13335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0425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Информационная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4C0A" id="Прямоугольник 28" o:spid="_x0000_s1036" style="position:absolute;left:0;text-align:left;margin-left:169.1pt;margin-top:1.7pt;width:121.95pt;height:22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">
                <v:textbox>
                  <w:txbxContent>
                    <w:p w14:paraId="1FA80425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Информационная</w:t>
                      </w:r>
                    </w:p>
                  </w:txbxContent>
                </v:textbox>
              </v:rect>
            </w:pict>
          </mc:Fallback>
        </mc:AlternateContent>
      </w:r>
    </w:p>
    <w:p w14:paraId="5389C1A5" w14:textId="2D4F0F7D" w:rsidR="008563DD" w:rsidRPr="008563DD" w:rsidRDefault="0014772E" w:rsidP="0014772E">
      <w:pPr>
        <w:pStyle w:val="a9"/>
        <w:rPr>
          <w:sz w:val="24"/>
          <w:szCs w:val="24"/>
        </w:rPr>
      </w:pP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D860544" wp14:editId="20F0E5D7">
                <wp:simplePos x="0" y="0"/>
                <wp:positionH relativeFrom="column">
                  <wp:posOffset>4064635</wp:posOffset>
                </wp:positionH>
                <wp:positionV relativeFrom="paragraph">
                  <wp:posOffset>243840</wp:posOffset>
                </wp:positionV>
                <wp:extent cx="133985" cy="0"/>
                <wp:effectExtent l="5715" t="56515" r="22225" b="577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4A27" id="Прямая со стрелкой 24" o:spid="_x0000_s1026" type="#_x0000_t32" style="position:absolute;margin-left:320.05pt;margin-top:19.2pt;width:10.55pt;height:0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">
                <v:stroke endarrow="block"/>
              </v:shape>
            </w:pict>
          </mc:Fallback>
        </mc:AlternateContent>
      </w:r>
      <w:r w:rsidR="003A041C"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984F012" wp14:editId="54AE38FA">
                <wp:simplePos x="0" y="0"/>
                <wp:positionH relativeFrom="column">
                  <wp:posOffset>4194810</wp:posOffset>
                </wp:positionH>
                <wp:positionV relativeFrom="paragraph">
                  <wp:posOffset>102870</wp:posOffset>
                </wp:positionV>
                <wp:extent cx="1548765" cy="287020"/>
                <wp:effectExtent l="0" t="0" r="1333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E673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Правовая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F012" id="Прямоугольник 23" o:spid="_x0000_s1037" style="position:absolute;left:0;text-align:left;margin-left:330.3pt;margin-top:8.1pt;width:121.95pt;height:22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">
                <v:textbox>
                  <w:txbxContent>
                    <w:p w14:paraId="356AE673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Правовая</w:t>
                      </w:r>
                    </w:p>
                  </w:txbxContent>
                </v:textbox>
              </v:rect>
            </w:pict>
          </mc:Fallback>
        </mc:AlternateContent>
      </w:r>
    </w:p>
    <w:p w14:paraId="66D6C2B0" w14:textId="5F0AB87B" w:rsidR="008563DD" w:rsidRPr="008563DD" w:rsidRDefault="0014772E" w:rsidP="0014772E">
      <w:pPr>
        <w:pStyle w:val="a9"/>
        <w:rPr>
          <w:sz w:val="24"/>
          <w:szCs w:val="24"/>
        </w:rPr>
      </w:pPr>
      <w:r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4CB531" wp14:editId="3ACCC0C9">
                <wp:simplePos x="0" y="0"/>
                <wp:positionH relativeFrom="column">
                  <wp:posOffset>2147570</wp:posOffset>
                </wp:positionH>
                <wp:positionV relativeFrom="paragraph">
                  <wp:posOffset>494030</wp:posOffset>
                </wp:positionV>
                <wp:extent cx="1548765" cy="320040"/>
                <wp:effectExtent l="0" t="0" r="1333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3ACB" w14:textId="5373AE16" w:rsidR="008563DD" w:rsidRPr="008563DD" w:rsidRDefault="0014772E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Интеллектуальная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B531" id="Прямоугольник 11" o:spid="_x0000_s1038" style="position:absolute;left:0;text-align:left;margin-left:169.1pt;margin-top:38.9pt;width:121.95pt;height:25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i3FwIAACk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">
                <v:textbox>
                  <w:txbxContent>
                    <w:p w14:paraId="32A73ACB" w14:textId="5373AE16" w:rsidR="008563DD" w:rsidRPr="008563DD" w:rsidRDefault="0014772E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Интеллектуальная</w:t>
                      </w:r>
                    </w:p>
                  </w:txbxContent>
                </v:textbox>
              </v:rect>
            </w:pict>
          </mc:Fallback>
        </mc:AlternateContent>
      </w:r>
      <w:r w:rsidR="003A041C"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BCCE8D" wp14:editId="5C0CC36C">
                <wp:simplePos x="0" y="0"/>
                <wp:positionH relativeFrom="column">
                  <wp:posOffset>232410</wp:posOffset>
                </wp:positionH>
                <wp:positionV relativeFrom="paragraph">
                  <wp:posOffset>182880</wp:posOffset>
                </wp:positionV>
                <wp:extent cx="1548765" cy="295910"/>
                <wp:effectExtent l="0" t="0" r="1333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E0B7" w14:textId="77777777" w:rsidR="008563DD" w:rsidRPr="008563DD" w:rsidRDefault="008563DD" w:rsidP="008563D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563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Демографическая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CE8D" id="Прямоугольник 12" o:spid="_x0000_s1039" style="position:absolute;left:0;text-align:left;margin-left:18.3pt;margin-top:14.4pt;width:121.95pt;height:23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">
                <v:textbox>
                  <w:txbxContent>
                    <w:p w14:paraId="182AE0B7" w14:textId="77777777" w:rsidR="008563DD" w:rsidRPr="008563DD" w:rsidRDefault="008563DD" w:rsidP="008563D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563DD">
                        <w:rPr>
                          <w:rFonts w:cs="Times New Roman"/>
                          <w:sz w:val="24"/>
                          <w:szCs w:val="24"/>
                        </w:rPr>
                        <w:t>Демографическая</w:t>
                      </w:r>
                    </w:p>
                  </w:txbxContent>
                </v:textbox>
              </v:rect>
            </w:pict>
          </mc:Fallback>
        </mc:AlternateContent>
      </w:r>
      <w:r w:rsidR="008563DD" w:rsidRPr="008563D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76F8E7F" wp14:editId="70B1EF5B">
                <wp:simplePos x="0" y="0"/>
                <wp:positionH relativeFrom="column">
                  <wp:posOffset>4044315</wp:posOffset>
                </wp:positionH>
                <wp:positionV relativeFrom="paragraph">
                  <wp:posOffset>280670</wp:posOffset>
                </wp:positionV>
                <wp:extent cx="133985" cy="0"/>
                <wp:effectExtent l="5715" t="53340" r="2222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B43B" id="Прямая со стрелкой 7" o:spid="_x0000_s1026" type="#_x0000_t32" style="position:absolute;margin-left:318.45pt;margin-top:22.1pt;width:10.55pt;height:0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KIiNOd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57F7BB6B" w14:textId="0AA3A8A9" w:rsidR="008563DD" w:rsidRDefault="008563DD" w:rsidP="0014772E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8563D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DBA7FEA" wp14:editId="75387030">
                <wp:simplePos x="0" y="0"/>
                <wp:positionH relativeFrom="column">
                  <wp:posOffset>2040255</wp:posOffset>
                </wp:positionH>
                <wp:positionV relativeFrom="paragraph">
                  <wp:posOffset>135890</wp:posOffset>
                </wp:positionV>
                <wp:extent cx="133985" cy="0"/>
                <wp:effectExtent l="13970" t="58420" r="2349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AD2E" id="Прямая со стрелкой 6" o:spid="_x0000_s1026" type="#_x0000_t32" style="position:absolute;margin-left:160.65pt;margin-top:10.7pt;width:10.55pt;height:0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5EDE1020" w14:textId="5349C908" w:rsidR="005952C2" w:rsidRPr="003A041C" w:rsidRDefault="003A041C" w:rsidP="0014772E">
      <w:pPr>
        <w:pStyle w:val="a9"/>
        <w:spacing w:before="240"/>
        <w:ind w:firstLine="0"/>
        <w:jc w:val="center"/>
      </w:pPr>
      <w:r>
        <w:t xml:space="preserve">Рисунок </w:t>
      </w:r>
      <w:r w:rsidR="00397299">
        <w:t>2</w:t>
      </w:r>
      <w:r>
        <w:t>.1 – Виды безопасности по содержанию</w:t>
      </w:r>
      <w:r w:rsidR="005952C2" w:rsidRPr="003A041C">
        <w:t xml:space="preserve"> [4]</w:t>
      </w:r>
    </w:p>
    <w:p w14:paraId="081D868D" w14:textId="77777777" w:rsidR="005952C2" w:rsidRPr="005952C2" w:rsidRDefault="005952C2" w:rsidP="00E90919">
      <w:pPr>
        <w:pStyle w:val="a9"/>
      </w:pPr>
    </w:p>
    <w:p w14:paraId="6FBF8A6A" w14:textId="3B65A341" w:rsidR="005952C2" w:rsidRDefault="005952C2" w:rsidP="0014772E">
      <w:pPr>
        <w:pStyle w:val="a9"/>
        <w:widowControl w:val="0"/>
        <w:suppressAutoHyphens w:val="0"/>
        <w:spacing w:after="0"/>
      </w:pPr>
      <w:r w:rsidRPr="005952C2">
        <w:t>В общем стоимостном объеме экспорта доля металлов и изделий из них в январе – марте 2018 года составила 6,7</w:t>
      </w:r>
      <w:r w:rsidR="00801F30">
        <w:t xml:space="preserve"> </w:t>
      </w:r>
      <w:r w:rsidRPr="005952C2">
        <w:t xml:space="preserve">% (в январе – марте 2017 года – 4,9%). </w:t>
      </w:r>
    </w:p>
    <w:p w14:paraId="4C26A340" w14:textId="747B1FA7" w:rsidR="00F52D69" w:rsidRPr="009A1E77" w:rsidRDefault="00F52D69" w:rsidP="00F52D69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9A1E77">
        <w:rPr>
          <w:sz w:val="28"/>
          <w:szCs w:val="28"/>
          <w:lang w:val="ru-RU"/>
        </w:rPr>
        <w:t>Данное обстоятельство обусловлено тем, что все виды безопасности так или иначе не могут быть в достаточной степени реализованы без экономического</w:t>
      </w:r>
      <w:r w:rsidRPr="009A1E77">
        <w:rPr>
          <w:spacing w:val="-1"/>
          <w:sz w:val="28"/>
          <w:szCs w:val="28"/>
          <w:lang w:val="ru-RU"/>
        </w:rPr>
        <w:t xml:space="preserve"> </w:t>
      </w:r>
      <w:r w:rsidRPr="009A1E77">
        <w:rPr>
          <w:sz w:val="28"/>
          <w:szCs w:val="28"/>
          <w:lang w:val="ru-RU"/>
        </w:rPr>
        <w:t>обеспечения.</w:t>
      </w:r>
    </w:p>
    <w:p w14:paraId="222DF161" w14:textId="3FAE7CCC" w:rsidR="005952C2" w:rsidRPr="005952C2" w:rsidRDefault="005952C2" w:rsidP="00B20E19">
      <w:pPr>
        <w:widowControl w:val="0"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</w:rPr>
      </w:pPr>
      <w:r w:rsidRPr="005952C2">
        <w:rPr>
          <w:rFonts w:eastAsia="Times New Roman" w:cs="Times New Roman"/>
          <w:color w:val="000000"/>
          <w:szCs w:val="28"/>
        </w:rPr>
        <w:t>В таблице 2.1 отражены экономические показатели деятельности АО «Тепличное», рассчитанные по данным бухгалтерской отчетности.</w:t>
      </w:r>
    </w:p>
    <w:p w14:paraId="1446C5DB" w14:textId="77777777" w:rsidR="005952C2" w:rsidRPr="005952C2" w:rsidRDefault="005952C2" w:rsidP="005952C2">
      <w:pPr>
        <w:suppressAutoHyphens/>
        <w:spacing w:after="0" w:line="360" w:lineRule="auto"/>
        <w:contextualSpacing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lastRenderedPageBreak/>
        <w:t>Таблица 2.1 – Основные технико-экономические показатели деятельности АО «Тепличное», тыс. руб.</w:t>
      </w:r>
    </w:p>
    <w:tbl>
      <w:tblPr>
        <w:tblW w:w="9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0"/>
        <w:gridCol w:w="1251"/>
        <w:gridCol w:w="1251"/>
        <w:gridCol w:w="1252"/>
        <w:gridCol w:w="1389"/>
        <w:gridCol w:w="1252"/>
      </w:tblGrid>
      <w:tr w:rsidR="005952C2" w:rsidRPr="005952C2" w14:paraId="0E00081D" w14:textId="77777777" w:rsidTr="00A842F0">
        <w:trPr>
          <w:trHeight w:val="396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18BB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_Hlk104409966"/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449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327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Отклонение за </w:t>
            </w:r>
          </w:p>
          <w:p w14:paraId="1E35B8D2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отчетный период, </w:t>
            </w: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2017 год к 2014 году</w:t>
            </w:r>
          </w:p>
        </w:tc>
      </w:tr>
      <w:tr w:rsidR="005952C2" w:rsidRPr="005952C2" w14:paraId="4F3FC66E" w14:textId="77777777" w:rsidTr="00A842F0">
        <w:trPr>
          <w:trHeight w:val="949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060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36C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49A31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C0944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49C7" w14:textId="7129939F" w:rsidR="005952C2" w:rsidRPr="005952C2" w:rsidRDefault="006E4277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5952C2"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бсолют-ное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320" w14:textId="248EFB52" w:rsidR="005952C2" w:rsidRPr="005952C2" w:rsidRDefault="006E4277" w:rsidP="005952C2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952C2"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тноси-тельное, %</w:t>
            </w:r>
          </w:p>
        </w:tc>
      </w:tr>
      <w:tr w:rsidR="005952C2" w:rsidRPr="005952C2" w14:paraId="4EF83317" w14:textId="77777777" w:rsidTr="00A842F0">
        <w:trPr>
          <w:trHeight w:val="39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1B3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4C4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374 122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8CE4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348 936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0F0ED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115 999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95BA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-258 123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F468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-68,99</w:t>
            </w:r>
          </w:p>
        </w:tc>
      </w:tr>
      <w:tr w:rsidR="005952C2" w:rsidRPr="005952C2" w14:paraId="4E954DE5" w14:textId="77777777" w:rsidTr="00A842F0">
        <w:trPr>
          <w:trHeight w:val="39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61E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11CB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397 505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6ADE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338 723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2A37B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116 989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A7E9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-280 516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3CB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-70,57</w:t>
            </w:r>
          </w:p>
        </w:tc>
      </w:tr>
      <w:tr w:rsidR="005952C2" w:rsidRPr="005952C2" w14:paraId="660578F2" w14:textId="77777777" w:rsidTr="00A842F0">
        <w:trPr>
          <w:trHeight w:val="79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A4A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Чистая прибыль (непокрытый убыток)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6964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-130 622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F95E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-19 683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7566" w14:textId="77777777" w:rsidR="005952C2" w:rsidRPr="005952C2" w:rsidRDefault="005952C2" w:rsidP="005952C2">
            <w:pPr>
              <w:suppressAutoHyphens/>
              <w:spacing w:after="0" w:line="240" w:lineRule="auto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-39 089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9342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91 533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3693" w14:textId="77777777" w:rsidR="005952C2" w:rsidRPr="005952C2" w:rsidRDefault="005952C2" w:rsidP="005952C2">
            <w:pPr>
              <w:suppressAutoHyphens/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Times New Roman" w:cs="Times New Roman"/>
                <w:sz w:val="24"/>
                <w:szCs w:val="24"/>
                <w:lang w:eastAsia="ru-RU"/>
              </w:rPr>
              <w:t>-70,07</w:t>
            </w:r>
          </w:p>
        </w:tc>
      </w:tr>
      <w:bookmarkEnd w:id="11"/>
    </w:tbl>
    <w:p w14:paraId="7AFDCA0E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</w:p>
    <w:p w14:paraId="753D7BBC" w14:textId="4B2D409F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>Таким образом, выручка по годам составила 374,1; 348,9; 116,0</w:t>
      </w:r>
      <w:r w:rsidR="002834AC">
        <w:rPr>
          <w:rFonts w:eastAsia="Calibri" w:cs="Times New Roman"/>
          <w:szCs w:val="28"/>
          <w:lang w:eastAsia="ru-RU"/>
        </w:rPr>
        <w:t> </w:t>
      </w:r>
      <w:r w:rsidRPr="005952C2">
        <w:rPr>
          <w:rFonts w:eastAsia="Calibri" w:cs="Times New Roman"/>
          <w:szCs w:val="28"/>
          <w:lang w:eastAsia="ru-RU"/>
        </w:rPr>
        <w:t>тыс.</w:t>
      </w:r>
      <w:r w:rsidR="002834AC">
        <w:rPr>
          <w:rFonts w:eastAsia="Calibri" w:cs="Times New Roman"/>
          <w:szCs w:val="28"/>
          <w:lang w:eastAsia="ru-RU"/>
        </w:rPr>
        <w:t> </w:t>
      </w:r>
      <w:r w:rsidRPr="005952C2">
        <w:rPr>
          <w:rFonts w:eastAsia="Calibri" w:cs="Times New Roman"/>
          <w:szCs w:val="28"/>
          <w:lang w:eastAsia="ru-RU"/>
        </w:rPr>
        <w:t>руб. Графически динамика собственных оборотных средств, рассчитанных тремя вариантами, представлена на рисунке 2.2.</w:t>
      </w:r>
    </w:p>
    <w:p w14:paraId="50B28A01" w14:textId="3CCFF116" w:rsidR="001F3E92" w:rsidRPr="00D90B92" w:rsidRDefault="001F3E92" w:rsidP="001F3E92">
      <w:pPr>
        <w:pStyle w:val="ab"/>
        <w:spacing w:line="360" w:lineRule="auto"/>
        <w:ind w:firstLine="709"/>
        <w:rPr>
          <w:lang w:val="ru-RU"/>
        </w:rPr>
      </w:pPr>
      <w:r w:rsidRPr="00D90B9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F18952B" wp14:editId="1134E4A4">
                <wp:simplePos x="0" y="0"/>
                <wp:positionH relativeFrom="column">
                  <wp:posOffset>4406265</wp:posOffset>
                </wp:positionH>
                <wp:positionV relativeFrom="paragraph">
                  <wp:posOffset>86360</wp:posOffset>
                </wp:positionV>
                <wp:extent cx="1266825" cy="323850"/>
                <wp:effectExtent l="5715" t="6985" r="13335" b="12065"/>
                <wp:wrapNone/>
                <wp:docPr id="50" name="Прямоугольник: скругленные углы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EC6C26" w14:textId="77777777" w:rsidR="001F3E92" w:rsidRPr="00EE38A6" w:rsidRDefault="001F3E92" w:rsidP="001F3E9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E38A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высокий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8952B" id="Прямоугольник: скругленные углы 50" o:spid="_x0000_s1040" style="position:absolute;left:0;text-align:left;margin-left:346.95pt;margin-top:6.8pt;width:99.75pt;height:25.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">
                <v:textbox>
                  <w:txbxContent>
                    <w:p w14:paraId="30EC6C26" w14:textId="77777777" w:rsidR="001F3E92" w:rsidRPr="00EE38A6" w:rsidRDefault="001F3E92" w:rsidP="001F3E92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E38A6">
                        <w:rPr>
                          <w:rFonts w:cs="Times New Roman"/>
                          <w:sz w:val="24"/>
                          <w:szCs w:val="24"/>
                        </w:rPr>
                        <w:t>высокий</w:t>
                      </w:r>
                    </w:p>
                  </w:txbxContent>
                </v:textbox>
              </v:roundrect>
            </w:pict>
          </mc:Fallback>
        </mc:AlternateContent>
      </w:r>
      <w:r w:rsidRPr="00D90B9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D1F6664" wp14:editId="35341D27">
                <wp:simplePos x="0" y="0"/>
                <wp:positionH relativeFrom="column">
                  <wp:posOffset>3263265</wp:posOffset>
                </wp:positionH>
                <wp:positionV relativeFrom="paragraph">
                  <wp:posOffset>29210</wp:posOffset>
                </wp:positionV>
                <wp:extent cx="1000125" cy="495300"/>
                <wp:effectExtent l="5715" t="16510" r="13335" b="12065"/>
                <wp:wrapNone/>
                <wp:docPr id="49" name="Стрелка: вправ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ightArrow">
                          <a:avLst>
                            <a:gd name="adj1" fmla="val 50000"/>
                            <a:gd name="adj2" fmla="val 5048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7428" w14:textId="77777777" w:rsidR="001F3E92" w:rsidRPr="00AB52C1" w:rsidRDefault="001F3E92" w:rsidP="001F3E9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AB52C1">
                              <w:rPr>
                                <w:sz w:val="24"/>
                              </w:rPr>
                              <w:t>0,76 – 1,00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F66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9" o:spid="_x0000_s1041" type="#_x0000_t13" style="position:absolute;left:0;text-align:left;margin-left:256.95pt;margin-top:2.3pt;width:78.75pt;height:39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" fillcolor="#c00000">
                <v:textbox>
                  <w:txbxContent>
                    <w:p w14:paraId="3B177428" w14:textId="77777777" w:rsidR="001F3E92" w:rsidRPr="00AB52C1" w:rsidRDefault="001F3E92" w:rsidP="001F3E9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AB52C1">
                        <w:rPr>
                          <w:sz w:val="24"/>
                        </w:rPr>
                        <w:t>0,76 – 1,00</w:t>
                      </w:r>
                    </w:p>
                  </w:txbxContent>
                </v:textbox>
              </v:shape>
            </w:pict>
          </mc:Fallback>
        </mc:AlternateContent>
      </w:r>
      <w:r w:rsidRPr="00D90B9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7E704" wp14:editId="35CE86F1">
                <wp:simplePos x="0" y="0"/>
                <wp:positionH relativeFrom="column">
                  <wp:posOffset>796290</wp:posOffset>
                </wp:positionH>
                <wp:positionV relativeFrom="paragraph">
                  <wp:posOffset>86360</wp:posOffset>
                </wp:positionV>
                <wp:extent cx="2362200" cy="2295525"/>
                <wp:effectExtent l="5715" t="6985" r="13335" b="1206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955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85216" id="Овал 48" o:spid="_x0000_s1026" style="position:absolute;margin-left:62.7pt;margin-top:6.8pt;width:186pt;height:18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" fillcolor="#c00000"/>
            </w:pict>
          </mc:Fallback>
        </mc:AlternateContent>
      </w:r>
    </w:p>
    <w:p w14:paraId="6C65298B" w14:textId="435DCD67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C565260" wp14:editId="18DCB5CF">
                <wp:simplePos x="0" y="0"/>
                <wp:positionH relativeFrom="column">
                  <wp:posOffset>1053465</wp:posOffset>
                </wp:positionH>
                <wp:positionV relativeFrom="paragraph">
                  <wp:posOffset>166370</wp:posOffset>
                </wp:positionV>
                <wp:extent cx="1895475" cy="1952625"/>
                <wp:effectExtent l="5715" t="6350" r="13335" b="1270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952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89FA8" id="Овал 47" o:spid="_x0000_s1026" style="position:absolute;margin-left:82.95pt;margin-top:13.1pt;width:149.25pt;height:153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" fillcolor="#e36c0a [2409]"/>
            </w:pict>
          </mc:Fallback>
        </mc:AlternateContent>
      </w:r>
    </w:p>
    <w:p w14:paraId="7FF7A9E3" w14:textId="22E41376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A3297C" wp14:editId="6637788D">
                <wp:simplePos x="0" y="0"/>
                <wp:positionH relativeFrom="column">
                  <wp:posOffset>4406265</wp:posOffset>
                </wp:positionH>
                <wp:positionV relativeFrom="paragraph">
                  <wp:posOffset>170180</wp:posOffset>
                </wp:positionV>
                <wp:extent cx="1266825" cy="323850"/>
                <wp:effectExtent l="5715" t="5715" r="13335" b="13335"/>
                <wp:wrapNone/>
                <wp:docPr id="46" name="Прямоугольник: скругленные угл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6DD8B" w14:textId="77777777" w:rsidR="001F3E92" w:rsidRPr="00EE38A6" w:rsidRDefault="001F3E92" w:rsidP="001F3E9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E38A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средний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3297C" id="Прямоугольник: скругленные углы 46" o:spid="_x0000_s1042" style="position:absolute;left:0;text-align:left;margin-left:346.95pt;margin-top:13.4pt;width:99.75pt;height:25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">
                <v:textbox>
                  <w:txbxContent>
                    <w:p w14:paraId="7EC6DD8B" w14:textId="77777777" w:rsidR="001F3E92" w:rsidRPr="00EE38A6" w:rsidRDefault="001F3E92" w:rsidP="001F3E92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E38A6">
                        <w:rPr>
                          <w:rFonts w:cs="Times New Roman"/>
                          <w:sz w:val="24"/>
                          <w:szCs w:val="24"/>
                        </w:rPr>
                        <w:t>средний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C7B3039" wp14:editId="79189575">
                <wp:simplePos x="0" y="0"/>
                <wp:positionH relativeFrom="column">
                  <wp:posOffset>3263265</wp:posOffset>
                </wp:positionH>
                <wp:positionV relativeFrom="paragraph">
                  <wp:posOffset>55880</wp:posOffset>
                </wp:positionV>
                <wp:extent cx="1000125" cy="495300"/>
                <wp:effectExtent l="5715" t="24765" r="13335" b="13335"/>
                <wp:wrapNone/>
                <wp:docPr id="45" name="Стрелка: вправ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ightArrow">
                          <a:avLst>
                            <a:gd name="adj1" fmla="val 50000"/>
                            <a:gd name="adj2" fmla="val 50481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3C42" w14:textId="77777777" w:rsidR="001F3E92" w:rsidRPr="00AB52C1" w:rsidRDefault="001F3E92" w:rsidP="001F3E9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AB52C1">
                              <w:rPr>
                                <w:sz w:val="24"/>
                              </w:rPr>
                              <w:t>0,</w:t>
                            </w:r>
                            <w:r>
                              <w:rPr>
                                <w:sz w:val="24"/>
                              </w:rPr>
                              <w:t>51</w:t>
                            </w:r>
                            <w:r w:rsidRPr="00AB52C1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0,75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3039" id="Стрелка: вправо 45" o:spid="_x0000_s1043" type="#_x0000_t13" style="position:absolute;left:0;text-align:left;margin-left:256.95pt;margin-top:4.4pt;width:78.75pt;height:39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" fillcolor="#e36c0a [2409]">
                <v:textbox>
                  <w:txbxContent>
                    <w:p w14:paraId="38F43C42" w14:textId="77777777" w:rsidR="001F3E92" w:rsidRPr="00AB52C1" w:rsidRDefault="001F3E92" w:rsidP="001F3E9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AB52C1">
                        <w:rPr>
                          <w:sz w:val="24"/>
                        </w:rPr>
                        <w:t>0,</w:t>
                      </w:r>
                      <w:r>
                        <w:rPr>
                          <w:sz w:val="24"/>
                        </w:rPr>
                        <w:t>51</w:t>
                      </w:r>
                      <w:r w:rsidRPr="00AB52C1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0,75</w:t>
                      </w:r>
                    </w:p>
                  </w:txbxContent>
                </v:textbox>
              </v:shape>
            </w:pict>
          </mc:Fallback>
        </mc:AlternateContent>
      </w:r>
    </w:p>
    <w:p w14:paraId="5B3D54FC" w14:textId="302A0763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CF5BAB2" wp14:editId="3F2A9A59">
                <wp:simplePos x="0" y="0"/>
                <wp:positionH relativeFrom="column">
                  <wp:posOffset>1301115</wp:posOffset>
                </wp:positionH>
                <wp:positionV relativeFrom="paragraph">
                  <wp:posOffset>173990</wp:posOffset>
                </wp:positionV>
                <wp:extent cx="1371600" cy="1419225"/>
                <wp:effectExtent l="5715" t="5080" r="13335" b="1397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19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0960E" id="Овал 44" o:spid="_x0000_s1026" style="position:absolute;margin-left:102.45pt;margin-top:13.7pt;width:108pt;height:111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" fillcolor="#ffc000"/>
            </w:pict>
          </mc:Fallback>
        </mc:AlternateContent>
      </w:r>
    </w:p>
    <w:p w14:paraId="5AF23A8F" w14:textId="2C34DF2D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081D26" wp14:editId="60701116">
                <wp:simplePos x="0" y="0"/>
                <wp:positionH relativeFrom="column">
                  <wp:posOffset>4406265</wp:posOffset>
                </wp:positionH>
                <wp:positionV relativeFrom="paragraph">
                  <wp:posOffset>158750</wp:posOffset>
                </wp:positionV>
                <wp:extent cx="1266825" cy="323850"/>
                <wp:effectExtent l="5715" t="13970" r="13335" b="5080"/>
                <wp:wrapNone/>
                <wp:docPr id="43" name="Прямоугольник: скругленные угл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B3FB48" w14:textId="77777777" w:rsidR="001F3E92" w:rsidRPr="00EE38A6" w:rsidRDefault="001F3E92" w:rsidP="001F3E9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E38A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низкий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81D26" id="Прямоугольник: скругленные углы 43" o:spid="_x0000_s1044" style="position:absolute;left:0;text-align:left;margin-left:346.95pt;margin-top:12.5pt;width:99.75pt;height:25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">
                <v:textbox>
                  <w:txbxContent>
                    <w:p w14:paraId="1FB3FB48" w14:textId="77777777" w:rsidR="001F3E92" w:rsidRPr="00EE38A6" w:rsidRDefault="001F3E92" w:rsidP="001F3E92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E38A6">
                        <w:rPr>
                          <w:rFonts w:cs="Times New Roman"/>
                          <w:sz w:val="24"/>
                          <w:szCs w:val="24"/>
                        </w:rPr>
                        <w:t>низкий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4531698" wp14:editId="464C6124">
                <wp:simplePos x="0" y="0"/>
                <wp:positionH relativeFrom="column">
                  <wp:posOffset>3263265</wp:posOffset>
                </wp:positionH>
                <wp:positionV relativeFrom="paragraph">
                  <wp:posOffset>73025</wp:posOffset>
                </wp:positionV>
                <wp:extent cx="1000125" cy="495300"/>
                <wp:effectExtent l="5715" t="23495" r="13335" b="5080"/>
                <wp:wrapNone/>
                <wp:docPr id="42" name="Стрелка: вправ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ightArrow">
                          <a:avLst>
                            <a:gd name="adj1" fmla="val 50000"/>
                            <a:gd name="adj2" fmla="val 5048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7990" w14:textId="77777777" w:rsidR="001F3E92" w:rsidRPr="00AB52C1" w:rsidRDefault="001F3E92" w:rsidP="001F3E9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AB52C1">
                              <w:rPr>
                                <w:sz w:val="24"/>
                              </w:rPr>
                              <w:t>0,</w:t>
                            </w:r>
                            <w:r>
                              <w:rPr>
                                <w:sz w:val="24"/>
                              </w:rPr>
                              <w:t>26</w:t>
                            </w:r>
                            <w:r w:rsidRPr="00AB52C1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0,50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1698" id="Стрелка: вправо 42" o:spid="_x0000_s1045" type="#_x0000_t13" style="position:absolute;left:0;text-align:left;margin-left:256.95pt;margin-top:5.75pt;width:78.75pt;height:39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" fillcolor="#ffc000">
                <v:textbox>
                  <w:txbxContent>
                    <w:p w14:paraId="786A7990" w14:textId="77777777" w:rsidR="001F3E92" w:rsidRPr="00AB52C1" w:rsidRDefault="001F3E92" w:rsidP="001F3E9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AB52C1">
                        <w:rPr>
                          <w:sz w:val="24"/>
                        </w:rPr>
                        <w:t>0,</w:t>
                      </w:r>
                      <w:r>
                        <w:rPr>
                          <w:sz w:val="24"/>
                        </w:rPr>
                        <w:t>26</w:t>
                      </w:r>
                      <w:r w:rsidRPr="00AB52C1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0,50</w:t>
                      </w:r>
                    </w:p>
                  </w:txbxContent>
                </v:textbox>
              </v:shape>
            </w:pict>
          </mc:Fallback>
        </mc:AlternateContent>
      </w:r>
    </w:p>
    <w:p w14:paraId="19BD7930" w14:textId="7D909DC2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2968C40" wp14:editId="7B378E59">
                <wp:simplePos x="0" y="0"/>
                <wp:positionH relativeFrom="column">
                  <wp:posOffset>1482090</wp:posOffset>
                </wp:positionH>
                <wp:positionV relativeFrom="paragraph">
                  <wp:posOffset>48260</wp:posOffset>
                </wp:positionV>
                <wp:extent cx="990600" cy="1019175"/>
                <wp:effectExtent l="5715" t="13335" r="13335" b="571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191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911AF" id="Овал 41" o:spid="_x0000_s1026" style="position:absolute;margin-left:116.7pt;margin-top:3.8pt;width:78pt;height:80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" fillcolor="#76923c [2406]"/>
            </w:pict>
          </mc:Fallback>
        </mc:AlternateContent>
      </w:r>
    </w:p>
    <w:p w14:paraId="14DED5DF" w14:textId="00762BA2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48F5494" wp14:editId="1D5CD83B">
                <wp:simplePos x="0" y="0"/>
                <wp:positionH relativeFrom="column">
                  <wp:posOffset>4406265</wp:posOffset>
                </wp:positionH>
                <wp:positionV relativeFrom="paragraph">
                  <wp:posOffset>185420</wp:posOffset>
                </wp:positionV>
                <wp:extent cx="1266825" cy="323850"/>
                <wp:effectExtent l="5715" t="12700" r="13335" b="6350"/>
                <wp:wrapNone/>
                <wp:docPr id="40" name="Прямоугольник: скругленные угл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BF303" w14:textId="77777777" w:rsidR="001F3E92" w:rsidRPr="00EE38A6" w:rsidRDefault="001F3E92" w:rsidP="001F3E9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E38A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критический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F5494" id="Прямоугольник: скругленные углы 40" o:spid="_x0000_s1046" style="position:absolute;left:0;text-align:left;margin-left:346.95pt;margin-top:14.6pt;width:99.75pt;height:25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">
                <v:textbox>
                  <w:txbxContent>
                    <w:p w14:paraId="079BF303" w14:textId="77777777" w:rsidR="001F3E92" w:rsidRPr="00EE38A6" w:rsidRDefault="001F3E92" w:rsidP="001F3E92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E38A6">
                        <w:rPr>
                          <w:rFonts w:cs="Times New Roman"/>
                          <w:sz w:val="24"/>
                          <w:szCs w:val="24"/>
                        </w:rPr>
                        <w:t>критический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9ACB018" wp14:editId="0DE0187E">
                <wp:simplePos x="0" y="0"/>
                <wp:positionH relativeFrom="column">
                  <wp:posOffset>3263265</wp:posOffset>
                </wp:positionH>
                <wp:positionV relativeFrom="paragraph">
                  <wp:posOffset>90170</wp:posOffset>
                </wp:positionV>
                <wp:extent cx="1000125" cy="495300"/>
                <wp:effectExtent l="5715" t="22225" r="13335" b="6350"/>
                <wp:wrapNone/>
                <wp:docPr id="39" name="Стрелка: вправ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ightArrow">
                          <a:avLst>
                            <a:gd name="adj1" fmla="val 50000"/>
                            <a:gd name="adj2" fmla="val 50481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6169" w14:textId="77777777" w:rsidR="001F3E92" w:rsidRPr="00AB52C1" w:rsidRDefault="001F3E92" w:rsidP="001F3E9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AB52C1">
                              <w:rPr>
                                <w:sz w:val="24"/>
                              </w:rPr>
                              <w:t>0,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 w:rsidRPr="00AB52C1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018" id="Стрелка: вправо 39" o:spid="_x0000_s1047" type="#_x0000_t13" style="position:absolute;left:0;text-align:left;margin-left:256.95pt;margin-top:7.1pt;width:78.75pt;height:39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" fillcolor="#76923c [2406]">
                <v:textbox>
                  <w:txbxContent>
                    <w:p w14:paraId="48F66169" w14:textId="77777777" w:rsidR="001F3E92" w:rsidRPr="00AB52C1" w:rsidRDefault="001F3E92" w:rsidP="001F3E92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AB52C1">
                        <w:rPr>
                          <w:sz w:val="24"/>
                        </w:rPr>
                        <w:t>0,</w:t>
                      </w:r>
                      <w:r>
                        <w:rPr>
                          <w:sz w:val="24"/>
                        </w:rPr>
                        <w:t>00</w:t>
                      </w:r>
                      <w:r w:rsidRPr="00AB52C1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0,25</w:t>
                      </w:r>
                    </w:p>
                  </w:txbxContent>
                </v:textbox>
              </v:shape>
            </w:pict>
          </mc:Fallback>
        </mc:AlternateContent>
      </w:r>
    </w:p>
    <w:p w14:paraId="43BF7EAA" w14:textId="77777777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</w:p>
    <w:p w14:paraId="246B1182" w14:textId="77777777" w:rsidR="001F3E92" w:rsidRDefault="001F3E92" w:rsidP="001F3E92">
      <w:pPr>
        <w:pStyle w:val="ab"/>
        <w:spacing w:line="360" w:lineRule="auto"/>
        <w:ind w:firstLine="709"/>
        <w:rPr>
          <w:lang w:val="ru-RU"/>
        </w:rPr>
      </w:pPr>
    </w:p>
    <w:p w14:paraId="3666E388" w14:textId="77777777" w:rsidR="006E4277" w:rsidRDefault="001F3E92" w:rsidP="00D90B92">
      <w:pPr>
        <w:pStyle w:val="ab"/>
        <w:spacing w:before="240" w:line="360" w:lineRule="auto"/>
        <w:jc w:val="center"/>
        <w:rPr>
          <w:sz w:val="28"/>
          <w:lang w:val="ru-RU"/>
        </w:rPr>
      </w:pPr>
      <w:r w:rsidRPr="00AB52C1">
        <w:rPr>
          <w:sz w:val="28"/>
          <w:lang w:val="ru-RU"/>
        </w:rPr>
        <w:t xml:space="preserve">Рисунок </w:t>
      </w:r>
      <w:r w:rsidR="00397299">
        <w:rPr>
          <w:sz w:val="28"/>
          <w:lang w:val="ru-RU"/>
        </w:rPr>
        <w:t>2</w:t>
      </w:r>
      <w:r>
        <w:rPr>
          <w:sz w:val="28"/>
          <w:lang w:val="ru-RU"/>
        </w:rPr>
        <w:t>.</w:t>
      </w:r>
      <w:r w:rsidR="00397299">
        <w:rPr>
          <w:sz w:val="28"/>
          <w:lang w:val="ru-RU"/>
        </w:rPr>
        <w:t>2</w:t>
      </w:r>
      <w:r>
        <w:rPr>
          <w:sz w:val="28"/>
          <w:lang w:val="ru-RU"/>
        </w:rPr>
        <w:t xml:space="preserve"> – Уровни экономической безопасности предприятия, основанные на интегральной оценк</w:t>
      </w:r>
      <w:r w:rsidR="00DB5F69">
        <w:rPr>
          <w:sz w:val="28"/>
          <w:lang w:val="ru-RU"/>
        </w:rPr>
        <w:t>е</w:t>
      </w:r>
      <w:r>
        <w:rPr>
          <w:sz w:val="28"/>
          <w:lang w:val="ru-RU"/>
        </w:rPr>
        <w:t xml:space="preserve"> показателей</w:t>
      </w:r>
    </w:p>
    <w:p w14:paraId="1043EED0" w14:textId="1C4C4E5C" w:rsidR="001F3E92" w:rsidRPr="00AB52C1" w:rsidRDefault="00397299" w:rsidP="00A842F0">
      <w:pPr>
        <w:pStyle w:val="ab"/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14:paraId="5BD716DD" w14:textId="77777777" w:rsidR="00651C9C" w:rsidRDefault="00651C9C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  <w:r w:rsidRPr="00651C9C">
        <w:rPr>
          <w:rFonts w:eastAsia="Calibri" w:cs="Times New Roman"/>
          <w:szCs w:val="28"/>
          <w:lang w:eastAsia="ru-RU"/>
        </w:rPr>
        <w:t>Международные санкции, применяемые странами по отношению друг к другу, существуют уже сотни лет. Государства с давних времен предпринимали попытки оказать влияние на соседствующие государства, пользуясь непрямыми методами воздействия.</w:t>
      </w:r>
    </w:p>
    <w:p w14:paraId="2BB8826C" w14:textId="0AB1A36C" w:rsid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t>Кроме качественной оценки финансовой устойчивости также необходимо дать оценку (таблица 2.</w:t>
      </w:r>
      <w:r w:rsidR="00397299">
        <w:rPr>
          <w:rFonts w:eastAsia="Calibri" w:cs="Times New Roman"/>
          <w:szCs w:val="28"/>
          <w:lang w:eastAsia="ru-RU"/>
        </w:rPr>
        <w:t>2</w:t>
      </w:r>
      <w:r w:rsidRPr="005952C2">
        <w:rPr>
          <w:rFonts w:eastAsia="Calibri" w:cs="Times New Roman"/>
          <w:szCs w:val="28"/>
          <w:lang w:eastAsia="ru-RU"/>
        </w:rPr>
        <w:t>).</w:t>
      </w:r>
    </w:p>
    <w:p w14:paraId="60702985" w14:textId="6BE34D36" w:rsidR="005952C2" w:rsidRPr="005952C2" w:rsidRDefault="005952C2" w:rsidP="005952C2">
      <w:pPr>
        <w:suppressAutoHyphens/>
        <w:spacing w:after="0" w:line="360" w:lineRule="auto"/>
        <w:contextualSpacing/>
        <w:rPr>
          <w:rFonts w:eastAsia="Calibri" w:cs="Times New Roman"/>
          <w:szCs w:val="28"/>
          <w:lang w:eastAsia="ru-RU"/>
        </w:rPr>
      </w:pPr>
      <w:r w:rsidRPr="005952C2">
        <w:rPr>
          <w:rFonts w:eastAsia="Calibri" w:cs="Times New Roman"/>
          <w:szCs w:val="28"/>
          <w:lang w:eastAsia="ru-RU"/>
        </w:rPr>
        <w:lastRenderedPageBreak/>
        <w:t>Таблица 2.</w:t>
      </w:r>
      <w:r w:rsidR="00397299">
        <w:rPr>
          <w:rFonts w:eastAsia="Calibri" w:cs="Times New Roman"/>
          <w:szCs w:val="28"/>
          <w:lang w:eastAsia="ru-RU"/>
        </w:rPr>
        <w:t>2</w:t>
      </w:r>
      <w:r w:rsidRPr="005952C2">
        <w:rPr>
          <w:rFonts w:eastAsia="Calibri" w:cs="Times New Roman"/>
          <w:szCs w:val="28"/>
          <w:lang w:eastAsia="ru-RU"/>
        </w:rPr>
        <w:t xml:space="preserve"> – Анализ показателей финансовой устойчивости </w:t>
      </w:r>
    </w:p>
    <w:tbl>
      <w:tblPr>
        <w:tblW w:w="495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2"/>
        <w:gridCol w:w="1258"/>
        <w:gridCol w:w="1270"/>
        <w:gridCol w:w="1140"/>
        <w:gridCol w:w="1150"/>
        <w:gridCol w:w="1411"/>
      </w:tblGrid>
      <w:tr w:rsidR="005952C2" w:rsidRPr="005952C2" w14:paraId="6698D574" w14:textId="77777777" w:rsidTr="008F65FE">
        <w:trPr>
          <w:jc w:val="center"/>
        </w:trPr>
        <w:tc>
          <w:tcPr>
            <w:tcW w:w="16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CDAD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5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3113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Отчетная дата </w:t>
            </w:r>
          </w:p>
        </w:tc>
        <w:tc>
          <w:tcPr>
            <w:tcW w:w="7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8DD4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Изменение показателя</w:t>
            </w: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br/>
              <w:t>2017 год к 2014 году</w:t>
            </w:r>
          </w:p>
        </w:tc>
      </w:tr>
      <w:tr w:rsidR="005952C2" w:rsidRPr="005952C2" w14:paraId="0DA69993" w14:textId="77777777" w:rsidTr="008F65FE">
        <w:trPr>
          <w:jc w:val="center"/>
        </w:trPr>
        <w:tc>
          <w:tcPr>
            <w:tcW w:w="16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C25F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7A52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8465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B9AE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41BE" w14:textId="77777777" w:rsidR="005952C2" w:rsidRPr="005952C2" w:rsidRDefault="005952C2" w:rsidP="005952C2">
            <w:pPr>
              <w:suppressAutoHyphens/>
              <w:spacing w:after="0" w:line="240" w:lineRule="auto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7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07D7" w14:textId="77777777" w:rsidR="005952C2" w:rsidRPr="005952C2" w:rsidRDefault="005952C2" w:rsidP="005952C2">
            <w:pPr>
              <w:suppressAutoHyphens/>
              <w:spacing w:after="0" w:line="240" w:lineRule="auto"/>
              <w:rPr>
                <w:rFonts w:eastAsia="MS ??" w:cs="Times New Roman"/>
                <w:sz w:val="24"/>
                <w:szCs w:val="24"/>
                <w:lang w:eastAsia="ru-RU"/>
              </w:rPr>
            </w:pPr>
          </w:p>
        </w:tc>
      </w:tr>
      <w:tr w:rsidR="005952C2" w:rsidRPr="005952C2" w14:paraId="6F9A65A9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6768" w14:textId="77777777" w:rsidR="005952C2" w:rsidRPr="005952C2" w:rsidRDefault="005952C2" w:rsidP="005952C2">
            <w:pPr>
              <w:suppressAutoHyphens/>
              <w:spacing w:after="0" w:line="240" w:lineRule="auto"/>
              <w:ind w:left="102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Коэффициент автономии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7FB1D3CC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center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4174333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val="en-US"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-0,34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6B79F2BC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-0,49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40621620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0DF79EF9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+0,31</w:t>
            </w:r>
          </w:p>
        </w:tc>
      </w:tr>
      <w:tr w:rsidR="005952C2" w:rsidRPr="005952C2" w14:paraId="66FDAB0F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EEDF" w14:textId="77777777" w:rsidR="005952C2" w:rsidRPr="005952C2" w:rsidRDefault="005952C2" w:rsidP="005952C2">
            <w:pPr>
              <w:suppressAutoHyphens/>
              <w:spacing w:after="0" w:line="240" w:lineRule="auto"/>
              <w:ind w:left="102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Коэффициент финансового левериджа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1CEA98D6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6EF60994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-3,95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6FDA69AD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-3,04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914F5E1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4297F19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-4,99</w:t>
            </w:r>
          </w:p>
        </w:tc>
      </w:tr>
      <w:tr w:rsidR="005952C2" w:rsidRPr="005952C2" w14:paraId="6643C045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85B82" w14:textId="77777777" w:rsidR="005952C2" w:rsidRPr="005952C2" w:rsidRDefault="005952C2" w:rsidP="005952C2">
            <w:pPr>
              <w:suppressAutoHyphens/>
              <w:spacing w:after="0" w:line="240" w:lineRule="auto"/>
              <w:ind w:left="102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Коэффициент обеспеченности СОС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6BFB43C5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-1,32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163C997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-3,24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0C39646D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-5,08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10CE506A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-6,05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55EFA96E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-4,73</w:t>
            </w:r>
          </w:p>
        </w:tc>
      </w:tr>
      <w:tr w:rsidR="005952C2" w:rsidRPr="005952C2" w14:paraId="4A6862E3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F2B4" w14:textId="77777777" w:rsidR="005952C2" w:rsidRPr="005952C2" w:rsidRDefault="005952C2" w:rsidP="005952C2">
            <w:pPr>
              <w:suppressAutoHyphens/>
              <w:spacing w:after="0" w:line="240" w:lineRule="auto"/>
              <w:ind w:left="102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Индекс постоянного актива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73F2C2D9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4329E868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-2,02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9C5B513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-1,54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70C064D4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1FE90B6F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-2,49</w:t>
            </w:r>
          </w:p>
        </w:tc>
      </w:tr>
      <w:tr w:rsidR="005952C2" w:rsidRPr="005952C2" w14:paraId="01B32283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675D5" w14:textId="77777777" w:rsidR="005952C2" w:rsidRPr="005952C2" w:rsidRDefault="005952C2" w:rsidP="005952C2">
            <w:pPr>
              <w:suppressAutoHyphens/>
              <w:spacing w:after="0" w:line="240" w:lineRule="auto"/>
              <w:ind w:left="102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Коэффициент покрытия инвестиций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0A033E47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978F1BA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6FDE2E6E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9A82534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02A7FD75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+0,57</w:t>
            </w:r>
          </w:p>
        </w:tc>
      </w:tr>
      <w:tr w:rsidR="005952C2" w:rsidRPr="005952C2" w14:paraId="36641053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FA720" w14:textId="77777777" w:rsidR="005952C2" w:rsidRPr="005952C2" w:rsidRDefault="005952C2" w:rsidP="005952C2">
            <w:pPr>
              <w:suppressAutoHyphens/>
              <w:spacing w:after="0" w:line="240" w:lineRule="auto"/>
              <w:ind w:left="57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 xml:space="preserve">Коэффициент маневренности собственного капитала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4FB558E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-3,55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90E001B" w14:textId="24887CBD" w:rsidR="005952C2" w:rsidRPr="005952C2" w:rsidRDefault="00684A21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>
              <w:rPr>
                <w:rFonts w:eastAsia="MS ??" w:cs="Times New Roman"/>
                <w:sz w:val="24"/>
                <w:szCs w:val="24"/>
                <w:lang w:eastAsia="ru-RU"/>
              </w:rPr>
              <w:t>нет. св.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1926C548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7F6B1AD7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-1,06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4AF1B971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+2,49</w:t>
            </w:r>
          </w:p>
        </w:tc>
      </w:tr>
      <w:tr w:rsidR="005952C2" w:rsidRPr="005952C2" w14:paraId="428D8831" w14:textId="77777777" w:rsidTr="008F65FE">
        <w:trPr>
          <w:jc w:val="center"/>
        </w:trPr>
        <w:tc>
          <w:tcPr>
            <w:tcW w:w="1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05B0" w14:textId="77777777" w:rsidR="005952C2" w:rsidRPr="005952C2" w:rsidRDefault="005952C2" w:rsidP="005952C2">
            <w:pPr>
              <w:suppressAutoHyphens/>
              <w:spacing w:after="0" w:line="240" w:lineRule="auto"/>
              <w:ind w:left="57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Коэффициент мобильности имущества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58DF9FE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2BC62F0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302C469D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2D9DBC12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14:paraId="1744B983" w14:textId="77777777" w:rsidR="005952C2" w:rsidRPr="005952C2" w:rsidRDefault="005952C2" w:rsidP="005952C2">
            <w:pPr>
              <w:suppressAutoHyphens/>
              <w:spacing w:after="0" w:line="240" w:lineRule="auto"/>
              <w:ind w:right="57"/>
              <w:jc w:val="right"/>
              <w:rPr>
                <w:rFonts w:eastAsia="MS ??" w:cs="Times New Roman"/>
                <w:sz w:val="24"/>
                <w:szCs w:val="24"/>
                <w:lang w:eastAsia="ru-RU"/>
              </w:rPr>
            </w:pPr>
            <w:r w:rsidRPr="005952C2">
              <w:rPr>
                <w:rFonts w:eastAsia="MS ??" w:cs="Times New Roman"/>
                <w:sz w:val="24"/>
                <w:szCs w:val="24"/>
                <w:lang w:eastAsia="ru-RU"/>
              </w:rPr>
              <w:t>-0,29</w:t>
            </w:r>
          </w:p>
        </w:tc>
      </w:tr>
    </w:tbl>
    <w:p w14:paraId="4AAEA315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</w:p>
    <w:p w14:paraId="28B329F5" w14:textId="537E7DFD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Calibri" w:cs="Times New Roman"/>
          <w:szCs w:val="28"/>
          <w:lang w:eastAsia="ru-RU"/>
        </w:rPr>
      </w:pPr>
      <w:bookmarkStart w:id="12" w:name="_Toc515993135"/>
      <w:r w:rsidRPr="005952C2">
        <w:rPr>
          <w:rFonts w:eastAsia="Calibri" w:cs="Times New Roman"/>
          <w:szCs w:val="28"/>
          <w:lang w:eastAsia="ru-RU"/>
        </w:rPr>
        <w:t>Наряду с качественным анализом (см. таблицу 2.</w:t>
      </w:r>
      <w:r w:rsidR="00397299">
        <w:rPr>
          <w:rFonts w:eastAsia="Calibri" w:cs="Times New Roman"/>
          <w:szCs w:val="28"/>
          <w:lang w:eastAsia="ru-RU"/>
        </w:rPr>
        <w:t>2</w:t>
      </w:r>
      <w:r w:rsidRPr="005952C2">
        <w:rPr>
          <w:rFonts w:eastAsia="Calibri" w:cs="Times New Roman"/>
          <w:szCs w:val="28"/>
          <w:lang w:eastAsia="ru-RU"/>
        </w:rPr>
        <w:t>), проведем количественную оценку коэффициентов ликвидности АО «Тепличное»</w:t>
      </w:r>
      <w:r w:rsidR="00034324">
        <w:rPr>
          <w:rFonts w:eastAsia="Calibri" w:cs="Times New Roman"/>
          <w:szCs w:val="28"/>
          <w:lang w:eastAsia="ru-RU"/>
        </w:rPr>
        <w:t>.</w:t>
      </w:r>
    </w:p>
    <w:p w14:paraId="0A9185C1" w14:textId="77777777" w:rsidR="005952C2" w:rsidRPr="005952C2" w:rsidRDefault="005952C2" w:rsidP="005952C2">
      <w:pPr>
        <w:widowControl w:val="0"/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bookmarkStart w:id="13" w:name="_Hlk526417523"/>
      <w:r w:rsidRPr="005952C2">
        <w:rPr>
          <w:rFonts w:eastAsia="Times New Roman" w:cs="Times New Roman"/>
          <w:color w:val="000000"/>
          <w:szCs w:val="28"/>
          <w:lang w:eastAsia="ru-RU"/>
        </w:rPr>
        <w:t>Международные санкции, применяемые странами по отношению друг к другу, существуют уже сотни лет. Государства с давних времен предпринимали попытки оказать влияние на соседствующие государства, пользуясь непрямыми методами воздействия.</w:t>
      </w:r>
      <w:bookmarkEnd w:id="13"/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9EE43BA" w14:textId="5B6E1846" w:rsidR="00034324" w:rsidRPr="00034324" w:rsidRDefault="00034324" w:rsidP="00034324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34324">
        <w:rPr>
          <w:rFonts w:eastAsia="Times New Roman" w:cs="Times New Roman"/>
          <w:color w:val="000000"/>
          <w:szCs w:val="28"/>
          <w:lang w:eastAsia="ru-RU"/>
        </w:rPr>
        <w:t>На основании рисунка 2.</w:t>
      </w:r>
      <w:r w:rsidR="00EE38A6">
        <w:rPr>
          <w:rFonts w:eastAsia="Times New Roman" w:cs="Times New Roman"/>
          <w:color w:val="000000"/>
          <w:szCs w:val="28"/>
          <w:lang w:eastAsia="ru-RU"/>
        </w:rPr>
        <w:t>2</w:t>
      </w:r>
      <w:r w:rsidRPr="00034324">
        <w:rPr>
          <w:rFonts w:eastAsia="Times New Roman" w:cs="Times New Roman"/>
          <w:color w:val="000000"/>
          <w:szCs w:val="28"/>
          <w:lang w:eastAsia="ru-RU"/>
        </w:rPr>
        <w:t>, рассчитаем для каждого года фактический уровень экономической безопасности:</w:t>
      </w:r>
    </w:p>
    <w:p w14:paraId="34A90027" w14:textId="2334E2F6" w:rsidR="00034324" w:rsidRPr="00034324" w:rsidRDefault="00034324" w:rsidP="00034324">
      <w:pPr>
        <w:tabs>
          <w:tab w:val="left" w:pos="2835"/>
        </w:tabs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34324">
        <w:rPr>
          <w:rFonts w:eastAsia="Times New Roman" w:cs="Times New Roman"/>
          <w:color w:val="000000"/>
          <w:szCs w:val="28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2015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0,63+0,67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0,64+0,60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=0,81</m:t>
        </m:r>
      </m:oMath>
      <w:r w:rsidR="00164C3D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527799E1" w14:textId="3EF3AEAA" w:rsidR="00034324" w:rsidRPr="00034324" w:rsidRDefault="00034324" w:rsidP="00034324">
      <w:pPr>
        <w:tabs>
          <w:tab w:val="left" w:pos="2835"/>
        </w:tabs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34324">
        <w:rPr>
          <w:rFonts w:eastAsia="Times New Roman" w:cs="Times New Roman"/>
          <w:color w:val="000000"/>
          <w:szCs w:val="28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2016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0,75+0,67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0,71+0,60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=0,93;</m:t>
        </m:r>
      </m:oMath>
    </w:p>
    <w:p w14:paraId="5157320A" w14:textId="25808B8C" w:rsidR="00034324" w:rsidRPr="00034324" w:rsidRDefault="00034324" w:rsidP="00034324">
      <w:pPr>
        <w:tabs>
          <w:tab w:val="left" w:pos="2835"/>
        </w:tabs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34324">
        <w:rPr>
          <w:rFonts w:eastAsia="Times New Roman" w:cs="Times New Roman"/>
          <w:color w:val="000000"/>
          <w:szCs w:val="28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2017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0,75+0,58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0,64+0,50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=0,76;</m:t>
        </m:r>
      </m:oMath>
    </w:p>
    <w:p w14:paraId="192799A7" w14:textId="4F7640E4" w:rsidR="00034324" w:rsidRPr="00034324" w:rsidRDefault="00034324" w:rsidP="00034324">
      <w:pPr>
        <w:tabs>
          <w:tab w:val="left" w:pos="2835"/>
        </w:tabs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34324">
        <w:rPr>
          <w:rFonts w:eastAsia="Times New Roman" w:cs="Times New Roman"/>
          <w:color w:val="000000"/>
          <w:szCs w:val="28"/>
          <w:lang w:eastAsia="ru-RU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2018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0,88+0,50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0,71+0,60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=0,90.</m:t>
        </m:r>
      </m:oMath>
    </w:p>
    <w:p w14:paraId="63FF45DE" w14:textId="23262C23" w:rsidR="00E0695C" w:rsidRPr="003551F1" w:rsidRDefault="00E0695C" w:rsidP="00E0695C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 w:rsidRPr="003551F1">
        <w:rPr>
          <w:sz w:val="28"/>
          <w:szCs w:val="28"/>
          <w:lang w:val="ru-RU"/>
        </w:rPr>
        <w:t xml:space="preserve">Более наглядно и информативно рассмотрим структуру дебиторской задолженности ОАО «ЛЭСК» за 2018 г. отражена на рисунке </w:t>
      </w:r>
      <w:r w:rsidR="00EE38A6">
        <w:rPr>
          <w:sz w:val="28"/>
          <w:szCs w:val="28"/>
          <w:lang w:val="ru-RU"/>
        </w:rPr>
        <w:t>2</w:t>
      </w:r>
      <w:r w:rsidRPr="003551F1">
        <w:rPr>
          <w:sz w:val="28"/>
          <w:szCs w:val="28"/>
          <w:lang w:val="ru-RU"/>
        </w:rPr>
        <w:t>.</w:t>
      </w:r>
      <w:r w:rsidR="00EE38A6">
        <w:rPr>
          <w:sz w:val="28"/>
          <w:szCs w:val="28"/>
          <w:lang w:val="ru-RU"/>
        </w:rPr>
        <w:t>3</w:t>
      </w:r>
      <w:r w:rsidRPr="003551F1">
        <w:rPr>
          <w:sz w:val="28"/>
          <w:szCs w:val="28"/>
          <w:lang w:val="ru-RU"/>
        </w:rPr>
        <w:t>.</w:t>
      </w:r>
    </w:p>
    <w:p w14:paraId="24FDF6B2" w14:textId="77777777" w:rsidR="001D6758" w:rsidRDefault="005952C2" w:rsidP="005952C2">
      <w:pPr>
        <w:suppressAutoHyphens/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Международные санкции, применяемые странами по отношению друг к другу, существуют уже сотни лет. Государства с давних времен </w:t>
      </w: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>предпринимали попытки оказать влияние на соседствующие государства, пользуясь непрямыми методами воздействия.</w:t>
      </w:r>
    </w:p>
    <w:p w14:paraId="3DEDC230" w14:textId="1BD1FD76" w:rsidR="001D6758" w:rsidRDefault="001D6758" w:rsidP="001D6758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уровень экономической безопасности ОАО «ЛЭСК» в динамике будет выглядеть следующим образом (рис. 2.4)</w:t>
      </w:r>
      <w:r w:rsidR="00915C4A">
        <w:rPr>
          <w:sz w:val="28"/>
          <w:szCs w:val="28"/>
          <w:lang w:val="ru-RU"/>
        </w:rPr>
        <w:t>.</w:t>
      </w:r>
    </w:p>
    <w:p w14:paraId="0FCB9766" w14:textId="1DC6EC09" w:rsidR="00005743" w:rsidRDefault="00915C4A" w:rsidP="00915C4A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2015 года по 2018 экономическая безопасность предприятия ОАО</w:t>
      </w:r>
      <w:r w:rsidR="002834AC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«ЛЭСК» характеризуется низким уровнем, что говорит о несоответствии </w:t>
      </w:r>
      <w:r w:rsidRPr="00AB52C1">
        <w:rPr>
          <w:sz w:val="28"/>
          <w:lang w:val="ru-RU"/>
        </w:rPr>
        <w:t>большинства показателей экономической б</w:t>
      </w:r>
      <w:r>
        <w:rPr>
          <w:sz w:val="28"/>
          <w:lang w:val="ru-RU"/>
        </w:rPr>
        <w:t>езопасности пороговому значению. Данное явление</w:t>
      </w:r>
      <w:r w:rsidRPr="00AB52C1">
        <w:rPr>
          <w:sz w:val="28"/>
          <w:lang w:val="ru-RU"/>
        </w:rPr>
        <w:t xml:space="preserve"> может характеризоваться низкой эффективностью производства, исчерпанием технического ресурса оборудования и площадей, сокращением персонала и др.</w:t>
      </w:r>
      <w:r w:rsidR="00005743" w:rsidRPr="00005743">
        <w:rPr>
          <w:sz w:val="28"/>
          <w:szCs w:val="28"/>
          <w:lang w:val="ru-RU"/>
        </w:rPr>
        <w:t xml:space="preserve"> </w:t>
      </w:r>
      <w:r w:rsidR="00005743">
        <w:rPr>
          <w:sz w:val="28"/>
          <w:szCs w:val="28"/>
          <w:lang w:val="ru-RU"/>
        </w:rPr>
        <w:t>Н</w:t>
      </w:r>
      <w:r w:rsidR="00005743" w:rsidRPr="00E95967">
        <w:rPr>
          <w:sz w:val="28"/>
          <w:szCs w:val="28"/>
          <w:lang w:val="ru-RU"/>
        </w:rPr>
        <w:t xml:space="preserve">есмотря на то, что анализируемые </w:t>
      </w:r>
      <w:r w:rsidR="00005743">
        <w:rPr>
          <w:sz w:val="28"/>
          <w:szCs w:val="28"/>
          <w:lang w:val="ru-RU"/>
        </w:rPr>
        <w:t>периоды деятельности ОАО «ЛЭСК»</w:t>
      </w:r>
      <w:r w:rsidR="00005743" w:rsidRPr="00E95967">
        <w:rPr>
          <w:sz w:val="28"/>
          <w:szCs w:val="28"/>
          <w:lang w:val="ru-RU"/>
        </w:rPr>
        <w:t xml:space="preserve"> характеризовались преимущественно </w:t>
      </w:r>
      <w:r w:rsidR="00005743">
        <w:rPr>
          <w:sz w:val="28"/>
          <w:szCs w:val="28"/>
          <w:lang w:val="ru-RU"/>
        </w:rPr>
        <w:t>низким</w:t>
      </w:r>
      <w:r w:rsidR="00005743" w:rsidRPr="00E95967">
        <w:rPr>
          <w:sz w:val="28"/>
          <w:szCs w:val="28"/>
          <w:lang w:val="ru-RU"/>
        </w:rPr>
        <w:t xml:space="preserve"> уровнем экономической безопасности, влияние отрицательных факторов, способно существенно повлиять на него</w:t>
      </w:r>
      <w:r w:rsidR="00005743">
        <w:rPr>
          <w:sz w:val="28"/>
          <w:szCs w:val="28"/>
          <w:lang w:val="ru-RU"/>
        </w:rPr>
        <w:t xml:space="preserve"> и ухудшить показатели</w:t>
      </w:r>
      <w:r w:rsidR="00005743" w:rsidRPr="00E95967">
        <w:rPr>
          <w:sz w:val="28"/>
          <w:szCs w:val="28"/>
          <w:lang w:val="ru-RU"/>
        </w:rPr>
        <w:t xml:space="preserve">. </w:t>
      </w:r>
    </w:p>
    <w:p w14:paraId="0D88BB5D" w14:textId="0C8D6820" w:rsidR="00915C4A" w:rsidRDefault="00005743" w:rsidP="001D6758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7573BB" wp14:editId="1A440721">
                <wp:simplePos x="0" y="0"/>
                <wp:positionH relativeFrom="column">
                  <wp:posOffset>455930</wp:posOffset>
                </wp:positionH>
                <wp:positionV relativeFrom="paragraph">
                  <wp:posOffset>5715</wp:posOffset>
                </wp:positionV>
                <wp:extent cx="944880" cy="259080"/>
                <wp:effectExtent l="0" t="0" r="26670" b="2667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D38E2A" w14:textId="685E6048" w:rsidR="00F574E6" w:rsidRPr="00212883" w:rsidRDefault="00F574E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1288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  <w:r w:rsidR="0004083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73BB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48" type="#_x0000_t202" style="position:absolute;left:0;text-align:left;margin-left:35.9pt;margin-top:.45pt;width:74.4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" fillcolor="white [3201]" strokecolor="white [3212]" strokeweight=".5pt">
                <v:textbox>
                  <w:txbxContent>
                    <w:p w14:paraId="6DD38E2A" w14:textId="685E6048" w:rsidR="00F574E6" w:rsidRPr="00212883" w:rsidRDefault="00F574E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12883">
                        <w:rPr>
                          <w:rFonts w:cs="Times New Roman"/>
                          <w:sz w:val="24"/>
                          <w:szCs w:val="24"/>
                        </w:rPr>
                        <w:t>Уровень</w:t>
                      </w:r>
                      <w:r w:rsidR="0004083F">
                        <w:rPr>
                          <w:rFonts w:cs="Times New Roman"/>
                          <w:sz w:val="24"/>
                          <w:szCs w:val="24"/>
                        </w:rPr>
                        <w:t>, %</w:t>
                      </w:r>
                    </w:p>
                  </w:txbxContent>
                </v:textbox>
              </v:shape>
            </w:pict>
          </mc:Fallback>
        </mc:AlternateContent>
      </w:r>
    </w:p>
    <w:p w14:paraId="653F75C4" w14:textId="7A899E5E" w:rsidR="001D6758" w:rsidRDefault="00E02D1D" w:rsidP="001D6758">
      <w:pPr>
        <w:pStyle w:val="ab"/>
        <w:spacing w:line="360" w:lineRule="auto"/>
        <w:jc w:val="center"/>
        <w:rPr>
          <w:sz w:val="28"/>
          <w:szCs w:val="28"/>
          <w:lang w:val="ru-RU"/>
        </w:rPr>
      </w:pPr>
      <w:r w:rsidRPr="00E02D1D">
        <w:rPr>
          <w:rFonts w:asciiTheme="minorHAnsi" w:eastAsiaTheme="minorHAnsi" w:hAnsiTheme="minorHAnsi" w:cstheme="minorBidi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117E9D9" wp14:editId="12B6908E">
                <wp:simplePos x="0" y="0"/>
                <wp:positionH relativeFrom="column">
                  <wp:posOffset>5073650</wp:posOffset>
                </wp:positionH>
                <wp:positionV relativeFrom="paragraph">
                  <wp:posOffset>1885950</wp:posOffset>
                </wp:positionV>
                <wp:extent cx="525780" cy="259080"/>
                <wp:effectExtent l="0" t="0" r="26670" b="2667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C855C0" w14:textId="70FA13CE" w:rsidR="00E02D1D" w:rsidRPr="00212883" w:rsidRDefault="001C0C42" w:rsidP="00E02D1D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E02D1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E9D9" id="Надпись 54" o:spid="_x0000_s1049" type="#_x0000_t202" style="position:absolute;left:0;text-align:left;margin-left:399.5pt;margin-top:148.5pt;width:41.4pt;height:20.4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" fillcolor="window" strokecolor="window" strokeweight=".5pt">
                <v:textbox>
                  <w:txbxContent>
                    <w:p w14:paraId="7DC855C0" w14:textId="70FA13CE" w:rsidR="00E02D1D" w:rsidRPr="00212883" w:rsidRDefault="001C0C42" w:rsidP="00E02D1D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</w:t>
                      </w:r>
                      <w:r w:rsidR="00E02D1D">
                        <w:rPr>
                          <w:rFonts w:cs="Times New Roman"/>
                          <w:sz w:val="24"/>
                          <w:szCs w:val="24"/>
                        </w:rPr>
                        <w:t>од</w:t>
                      </w:r>
                    </w:p>
                  </w:txbxContent>
                </v:textbox>
              </v:shape>
            </w:pict>
          </mc:Fallback>
        </mc:AlternateContent>
      </w:r>
      <w:r w:rsidR="001D6758" w:rsidRPr="00C7424C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0218947" wp14:editId="0FCE6BCF">
            <wp:extent cx="4278702" cy="2242868"/>
            <wp:effectExtent l="0" t="0" r="7620" b="5080"/>
            <wp:docPr id="5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95C13C" w14:textId="6381CF71" w:rsidR="001D6758" w:rsidRDefault="001D6758" w:rsidP="001D6758">
      <w:pPr>
        <w:pStyle w:val="ab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Рисунок 2.4 –</w:t>
      </w:r>
      <w:r w:rsidR="00B838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Динамика </w:t>
      </w:r>
      <w:r w:rsidR="002834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экономической безопасности предприятия ОАО</w:t>
      </w:r>
      <w:r w:rsidR="002834AC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«ЛЭСК» за 2014–201</w:t>
      </w:r>
      <w:r w:rsidR="00F574E6">
        <w:rPr>
          <w:sz w:val="28"/>
          <w:szCs w:val="28"/>
          <w:lang w:val="ru-RU"/>
        </w:rPr>
        <w:t>8</w:t>
      </w:r>
      <w:r w:rsidR="00684A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гг.</w:t>
      </w:r>
    </w:p>
    <w:p w14:paraId="6222FD40" w14:textId="77777777" w:rsidR="001D6758" w:rsidRDefault="001D6758" w:rsidP="001D6758">
      <w:pPr>
        <w:pStyle w:val="ab"/>
        <w:spacing w:line="360" w:lineRule="auto"/>
        <w:ind w:firstLine="709"/>
        <w:rPr>
          <w:sz w:val="28"/>
          <w:szCs w:val="28"/>
          <w:lang w:val="ru-RU"/>
        </w:rPr>
      </w:pPr>
    </w:p>
    <w:p w14:paraId="5F425703" w14:textId="41114462" w:rsidR="005952C2" w:rsidRPr="005952C2" w:rsidRDefault="001D6758" w:rsidP="001D6758">
      <w:pPr>
        <w:pStyle w:val="a9"/>
        <w:rPr>
          <w:bCs/>
          <w:lang w:eastAsia="ru-RU"/>
        </w:rPr>
      </w:pPr>
      <w:r>
        <w:t>Из графика следует, что наивысшим уровнем экономической безопасности предприятия ОАО «ЛЭСК» обладало в 2014</w:t>
      </w:r>
      <w:r w:rsidR="002834AC">
        <w:t xml:space="preserve"> </w:t>
      </w:r>
      <w:r>
        <w:t xml:space="preserve">году, который составлял 0,58 и имел оценку как средний уровень экономической безопасности. Стоит отменить, что динамика безопасности предприятия </w:t>
      </w:r>
      <w:r w:rsidR="005952C2" w:rsidRPr="005952C2">
        <w:rPr>
          <w:b/>
          <w:lang w:eastAsia="ru-RU"/>
        </w:rPr>
        <w:br w:type="page"/>
      </w:r>
    </w:p>
    <w:p w14:paraId="0F1108E7" w14:textId="74FE1088" w:rsidR="005952C2" w:rsidRPr="005952C2" w:rsidRDefault="005952C2" w:rsidP="005952C2">
      <w:pPr>
        <w:keepNext/>
        <w:keepLines/>
        <w:suppressAutoHyphens/>
        <w:spacing w:after="0" w:line="360" w:lineRule="auto"/>
        <w:ind w:firstLine="709"/>
        <w:contextualSpacing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952C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Заключение</w:t>
      </w:r>
      <w:bookmarkEnd w:id="12"/>
    </w:p>
    <w:p w14:paraId="1B8F2E3B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5EED5CA2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Внешняя торговля государства представляет собой предпринимательскую деятельность, подразумевающую обмен товарами, работами, услугами, информацией, результатами интеллектуальной деятельности и исключительными правами на нее. Внешняя торговля состоит из экспортных и импортных операций. </w:t>
      </w:r>
    </w:p>
    <w:p w14:paraId="53078C77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Поскольку экспорт и импорт </w:t>
      </w:r>
      <w:r w:rsidRPr="005952C2">
        <w:rPr>
          <w:rFonts w:eastAsia="Times New Roman" w:cs="Times New Roman"/>
          <w:color w:val="000000"/>
          <w:szCs w:val="28"/>
        </w:rPr>
        <w:t>–</w:t>
      </w: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 элементы совокупных расходов, то они действуют на экономику с мультипликационным эффектом. Однако, их влияние на экономику страны проявляется по–разному, так как экспорт и импорт – альтернативные процессы в системе национальных счетов.</w:t>
      </w:r>
    </w:p>
    <w:p w14:paraId="63A4945C" w14:textId="77777777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szCs w:val="28"/>
          <w:lang w:eastAsia="ru-RU"/>
        </w:rPr>
        <w:t>Участвовать в разработке правил международной экономической деятельности в этом регионе, увеличивать долю продукции машиностроения и оборонных отраслей в общем объеме экспорта, диверсифицировать источники экспортных валютных поступлений от продажи энергоносителей.</w:t>
      </w:r>
    </w:p>
    <w:p w14:paraId="3BDC732D" w14:textId="3B1E14C6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szCs w:val="28"/>
          <w:lang w:eastAsia="ru-RU"/>
        </w:rPr>
        <w:t>Весьма перспективным является участие России в деятельности таких организаций как Азиатско</w:t>
      </w:r>
      <w:r w:rsidR="002834AC">
        <w:rPr>
          <w:rFonts w:eastAsia="Times New Roman" w:cs="Times New Roman"/>
          <w:szCs w:val="28"/>
          <w:lang w:eastAsia="ru-RU"/>
        </w:rPr>
        <w:t>-</w:t>
      </w:r>
      <w:r w:rsidRPr="005952C2">
        <w:rPr>
          <w:rFonts w:eastAsia="Times New Roman" w:cs="Times New Roman"/>
          <w:szCs w:val="28"/>
          <w:lang w:eastAsia="ru-RU"/>
        </w:rPr>
        <w:t>Тихоокеанское экономическое сотрудничество, Ассоциации государств Юго</w:t>
      </w:r>
      <w:r w:rsidR="002834AC">
        <w:rPr>
          <w:rFonts w:eastAsia="Times New Roman" w:cs="Times New Roman"/>
          <w:szCs w:val="28"/>
          <w:lang w:eastAsia="ru-RU"/>
        </w:rPr>
        <w:t>-</w:t>
      </w:r>
      <w:r w:rsidRPr="005952C2">
        <w:rPr>
          <w:rFonts w:eastAsia="Times New Roman" w:cs="Times New Roman"/>
          <w:szCs w:val="28"/>
          <w:lang w:eastAsia="ru-RU"/>
        </w:rPr>
        <w:t>Восточной Азии, Шанхайской организации сотрудничества, Евразийский экономический союз.</w:t>
      </w:r>
    </w:p>
    <w:p w14:paraId="133B5274" w14:textId="38A47A68" w:rsidR="005952C2" w:rsidRPr="005952C2" w:rsidRDefault="005952C2" w:rsidP="005952C2">
      <w:pPr>
        <w:suppressAutoHyphens/>
        <w:spacing w:after="0" w:line="36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952C2">
        <w:rPr>
          <w:rFonts w:eastAsia="Times New Roman" w:cs="Times New Roman"/>
          <w:szCs w:val="28"/>
          <w:lang w:eastAsia="ru-RU"/>
        </w:rPr>
        <w:t>Все это способно существенно ускорить российскую экономическую интеграцию по ряду перспективных направлений: транспорт, добыча и транспортировка энергоносителей, военно</w:t>
      </w:r>
      <w:r w:rsidR="002834AC">
        <w:rPr>
          <w:rFonts w:eastAsia="Times New Roman" w:cs="Times New Roman"/>
          <w:szCs w:val="28"/>
          <w:lang w:eastAsia="ru-RU"/>
        </w:rPr>
        <w:t>-</w:t>
      </w:r>
      <w:r w:rsidRPr="005952C2">
        <w:rPr>
          <w:rFonts w:eastAsia="Times New Roman" w:cs="Times New Roman"/>
          <w:szCs w:val="28"/>
          <w:lang w:eastAsia="ru-RU"/>
        </w:rPr>
        <w:t>техническое сотрудничество, инвестиционное и финансовое сотрудничество.</w:t>
      </w:r>
    </w:p>
    <w:p w14:paraId="65D6DC18" w14:textId="77777777" w:rsidR="005952C2" w:rsidRPr="005952C2" w:rsidRDefault="005952C2" w:rsidP="005952C2">
      <w:pPr>
        <w:spacing w:after="0" w:line="36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14:paraId="557C716B" w14:textId="77777777" w:rsidR="006D12AD" w:rsidRPr="006D12AD" w:rsidRDefault="005952C2" w:rsidP="006D12AD">
      <w:pPr>
        <w:spacing w:after="0" w:line="360" w:lineRule="auto"/>
        <w:ind w:firstLine="709"/>
        <w:rPr>
          <w:rFonts w:cs="Times New Roman"/>
          <w:bCs/>
          <w:szCs w:val="28"/>
        </w:rPr>
      </w:pPr>
      <w:r w:rsidRPr="005952C2">
        <w:rPr>
          <w:rFonts w:ascii="Calibri Light" w:eastAsia="Times New Roman" w:hAnsi="Calibri Light" w:cs="Times New Roman"/>
          <w:b/>
          <w:bCs/>
          <w:color w:val="4472C4"/>
          <w:szCs w:val="28"/>
          <w:lang w:eastAsia="ru-RU"/>
        </w:rPr>
        <w:br w:type="page"/>
      </w:r>
      <w:r w:rsidR="006D12AD" w:rsidRPr="006D12AD">
        <w:rPr>
          <w:rFonts w:eastAsia="Calibri" w:cs="Times New Roman"/>
          <w:bCs/>
        </w:rPr>
        <w:lastRenderedPageBreak/>
        <w:t>Список использованных источников</w:t>
      </w:r>
    </w:p>
    <w:p w14:paraId="2217F87B" w14:textId="77777777" w:rsidR="006D12AD" w:rsidRDefault="006D12AD" w:rsidP="006D12AD">
      <w:pPr>
        <w:spacing w:after="0" w:line="360" w:lineRule="auto"/>
        <w:ind w:firstLine="709"/>
        <w:rPr>
          <w:rFonts w:cs="Times New Roman"/>
          <w:szCs w:val="28"/>
        </w:rPr>
      </w:pPr>
    </w:p>
    <w:p w14:paraId="09F9EA19" w14:textId="77777777" w:rsidR="00DA6C20" w:rsidRPr="00DA6C20" w:rsidRDefault="00DA6C20" w:rsidP="00B70EF3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A6C20">
        <w:rPr>
          <w:sz w:val="28"/>
          <w:szCs w:val="28"/>
          <w:bdr w:val="none" w:sz="0" w:space="0" w:color="auto" w:frame="1"/>
        </w:rPr>
        <w:t>Аврамова, Е. В.</w:t>
      </w:r>
      <w:r w:rsidRPr="00DA6C20">
        <w:rPr>
          <w:sz w:val="28"/>
          <w:szCs w:val="28"/>
        </w:rPr>
        <w:t> Публичная библиотека в системе непрерывного библиотечно-информационного образования : специальность 05.25.03 "Библиотековедение, библиографоведение и книговедение"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- Санкт-Петербург, 2017. - 361 с. - Библиогр.: с. 296-335. - Текст : непосредственный.</w:t>
      </w:r>
    </w:p>
    <w:p w14:paraId="539681E5" w14:textId="77777777" w:rsidR="00DA6C20" w:rsidRDefault="00DA6C20" w:rsidP="00B70EF3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A6C20">
        <w:rPr>
          <w:sz w:val="28"/>
          <w:szCs w:val="28"/>
          <w:bdr w:val="none" w:sz="0" w:space="0" w:color="auto" w:frame="1"/>
        </w:rPr>
        <w:t>Величковский, Б. Б.</w:t>
      </w:r>
      <w:r w:rsidRPr="00DA6C20">
        <w:rPr>
          <w:sz w:val="28"/>
          <w:szCs w:val="28"/>
        </w:rPr>
        <w:t> Функциональная организация рабочей памяти : специальность 19.00.01 "Общая психология, психология личности, история психологии" : автореферат диссертации на соискание ученой степени доктора психологических наук / Величковский Борис Борисович ; Московский государственный университет им. М. В. Ломоносова. - Москва, 2017. - 44 с. : ил. - Библиогр.: с. 37-44. - Место защиты: Ин-т психологии РАН. - Текст : непосредственный.</w:t>
      </w:r>
    </w:p>
    <w:p w14:paraId="39DA029B" w14:textId="77777777" w:rsidR="00416F7F" w:rsidRPr="00416F7F" w:rsidRDefault="00416F7F" w:rsidP="00416F7F">
      <w:pPr>
        <w:pStyle w:val="formattext"/>
        <w:numPr>
          <w:ilvl w:val="0"/>
          <w:numId w:val="10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16F7F">
        <w:rPr>
          <w:sz w:val="28"/>
          <w:szCs w:val="28"/>
        </w:rPr>
        <w:t>Скрипник, К. Д. Лингвистический поворот и философия языка Дж. Локка: интерпретации, комментарии, теоретические источники / К. Д. Скрипник. - Текст : непосредственный // Вестник Удмуртского университета. Серия: Философия. Психология. Педагогика. - 2017. - Т. 27, вып. 2. - С. 139-146. - Рез. англ. - Библиогр.: с. 145 (20 назв.).</w:t>
      </w:r>
    </w:p>
    <w:p w14:paraId="4284CF7C" w14:textId="7BA2B87D" w:rsidR="00416F7F" w:rsidRPr="00DA6C20" w:rsidRDefault="00416F7F" w:rsidP="00416F7F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16F7F">
        <w:rPr>
          <w:sz w:val="28"/>
          <w:szCs w:val="28"/>
        </w:rPr>
        <w:t>Московская, А. А. Между социальным и экономическим благом: конфликт проектов легитимации социального предпринимательства в России / А. А. Московская, А. А. Берендяев, А. Ю. Москвина. - DOI 10.14515/ monitoring.2017.6.02. - Текст : электронный // Мониторинг общественного мнения : экономические и социальные перемены. - 2017. - N 6. - С. 31-35. - URL: https://wciom.ru/fileadmin/file/monitoring/2017/142/2017_142_02_ Moskovskaya.pdf (дата обращения: 11.03.2017).</w:t>
      </w:r>
    </w:p>
    <w:p w14:paraId="74E4D630" w14:textId="77777777" w:rsidR="00DA6C20" w:rsidRDefault="00DA6C20" w:rsidP="006D12AD">
      <w:pPr>
        <w:spacing w:after="0" w:line="360" w:lineRule="auto"/>
        <w:ind w:firstLine="709"/>
        <w:rPr>
          <w:rFonts w:cs="Times New Roman"/>
          <w:szCs w:val="28"/>
        </w:rPr>
      </w:pPr>
    </w:p>
    <w:p w14:paraId="5107B3C7" w14:textId="5DB85C06" w:rsidR="00D76312" w:rsidRPr="00527CF5" w:rsidRDefault="00527CF5" w:rsidP="00416F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 следует</w:t>
      </w:r>
      <w:r w:rsidR="009761D6" w:rsidRPr="00527CF5">
        <w:rPr>
          <w:b/>
          <w:bCs/>
          <w:sz w:val="28"/>
          <w:szCs w:val="28"/>
        </w:rPr>
        <w:t xml:space="preserve"> пример </w:t>
      </w:r>
      <w:r>
        <w:rPr>
          <w:b/>
          <w:bCs/>
          <w:sz w:val="28"/>
          <w:szCs w:val="28"/>
        </w:rPr>
        <w:t>написания</w:t>
      </w:r>
      <w:r w:rsidR="009761D6" w:rsidRPr="00527CF5">
        <w:rPr>
          <w:b/>
          <w:bCs/>
          <w:sz w:val="28"/>
          <w:szCs w:val="28"/>
        </w:rPr>
        <w:t xml:space="preserve"> источников по разным их видам:</w:t>
      </w:r>
    </w:p>
    <w:p w14:paraId="6B1842AE" w14:textId="77777777" w:rsidR="009761D6" w:rsidRDefault="009761D6" w:rsidP="00D76312">
      <w:pPr>
        <w:pStyle w:val="formattext"/>
        <w:spacing w:before="0" w:beforeAutospacing="0" w:after="0" w:afterAutospacing="0"/>
        <w:ind w:firstLine="480"/>
        <w:textAlignment w:val="baseline"/>
      </w:pPr>
    </w:p>
    <w:p w14:paraId="2F88B741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Депонированные научные работы</w:t>
      </w:r>
    </w:p>
    <w:p w14:paraId="2AEB09E9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Лабынцев, Н. Т.</w:t>
      </w:r>
      <w:r w:rsidRPr="00E114FB">
        <w:t> 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 А. Шароватова ; Ростовский государственный экономический университет (РИНХ). - Ростов-на-Дону, 2017. - 305 с. - Библиогр.: 21 назв. - Деп. в ВИНИТИ РАН 10.01.2017 N 1-В2017. - Текст : непосредственный.</w:t>
      </w:r>
    </w:p>
    <w:p w14:paraId="15E80C8F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Некоторые аспекты стохастического прогнозирования работы системы "ГЕТ" / Аникин Г. В., Спасенникова К. А., Плотников С. Н. [и др.] ; Институт криосферы Земли СО РАН. - Тюмень, 2016. - 55 с. : ил. - Библиогр.: 11 назв. - Рез. англ. - Деп. в ВИНИТИ РАН 21.11.2016 N 155-В2016. - Текст : непосредственный.</w:t>
      </w:r>
    </w:p>
    <w:p w14:paraId="0236866C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Неопубликованные документы</w:t>
      </w:r>
    </w:p>
    <w:p w14:paraId="00CF80C1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Диссертация и автореферат диссертации</w:t>
      </w:r>
    </w:p>
    <w:p w14:paraId="338B2357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Аврамова, Е. В.</w:t>
      </w:r>
      <w:r w:rsidRPr="00E114FB">
        <w:t> Публичная библиотека в системе непрерывного библиотечно-информационного образования : специальность 05.25.03 "Библиотековедение, библиографоведение и книговедение"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- Санкт-Петербург, 2017. - 361 с. - Библиогр.: с. 296-335. - Текст : непосредственный.</w:t>
      </w:r>
    </w:p>
    <w:p w14:paraId="7BD7860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Величковский, Б. Б.</w:t>
      </w:r>
      <w:r w:rsidRPr="00E114FB">
        <w:t> Функциональная организация рабочей памяти : специальность 19.00.01 "Общая психология, психология личности, история психологии" : автореферат диссертации на соискание ученой степени доктора психологических наук / Величковский Борис Борисович ; Московский государственный университет им. М. В. Ломоносова. - Москва, 2017. - 44 с. : ил. - Библиогр.: с. 37-44. - Место защиты: Ин-т психологии РАН. - Текст : непосредственный.</w:t>
      </w:r>
    </w:p>
    <w:p w14:paraId="163EC2C2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Многочастные монографические ресурсы</w:t>
      </w:r>
    </w:p>
    <w:p w14:paraId="00C24B7F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Издание в целом</w:t>
      </w:r>
    </w:p>
    <w:p w14:paraId="38D6F166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Голсуорси, Д.</w:t>
      </w:r>
      <w:r w:rsidRPr="00E114FB">
        <w:t> Сага о Форсайтах : [в 2 томах] / Джон Голсуорси ; перевод с английского М. Лорие [и др.]. - Москва : Время, 2017. - 21 см. - (Сквозь время). - 5000 экз. - ISBN 978-5-00112-035-3 (в пер.). - Текст : непосредственный.</w:t>
      </w:r>
    </w:p>
    <w:p w14:paraId="28F79A9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Т. 1 : Собственник ; Последнее лето Форсайта ; В петле. - 734 с. - ISBN 978-5-00112-033-9.</w:t>
      </w:r>
    </w:p>
    <w:p w14:paraId="3DF3660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Т. 2 : Пробуждение ; Сдается в наем ; Из цикла "На Форсайтской бирже" / послесловие Е. Катишонок. - 458, [4] с. - ISBN 978-5-00112-034-6.</w:t>
      </w:r>
    </w:p>
    <w:p w14:paraId="3D9F0BF1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t>или</w:t>
      </w:r>
    </w:p>
    <w:p w14:paraId="1999E2C3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Голсуорси, Д.</w:t>
      </w:r>
      <w:r w:rsidRPr="00E114FB">
        <w:t> Сага о Форсайтах : [в 2 томах] / Джон Голсуорси ; перевод с английского М. Лорие [и др.]. - Москва : Время, 2017. - 2 т. ; 21 см. - (Сквозь время). - 5000 экз. - ISBN 978-5-00112-035-3 (в пер.). - Текст : непосредственный.</w:t>
      </w:r>
    </w:p>
    <w:p w14:paraId="3F9D0DE2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Отдельный том</w:t>
      </w:r>
    </w:p>
    <w:p w14:paraId="02FF166F" w14:textId="4BDF0673" w:rsidR="00D76312" w:rsidRPr="00E114FB" w:rsidRDefault="00D76312" w:rsidP="00DA6C2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Жукова, Н. С.</w:t>
      </w:r>
      <w:r w:rsidRPr="00E114FB">
        <w:t> 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- Волгоград : ВолгГТУ, 2017 .-  89, [3] с.: ил. ; 21 см. - Библиогр.: с. 92. - 65 экз. - (Инженерные системы и сооружения : учебное пособие : в 3 частях / Н. С. Жукова, В. Н. Азарова ; ч.1). - ISBN 978-5-9948-2526-6. - Текст : непосредственный.</w:t>
      </w:r>
      <w:r w:rsidRPr="00E114FB">
        <w:br/>
      </w:r>
    </w:p>
    <w:p w14:paraId="0F0C47AA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t>или</w:t>
      </w:r>
    </w:p>
    <w:p w14:paraId="6526061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Жукова, Н. С.</w:t>
      </w:r>
      <w:r w:rsidRPr="00E114FB">
        <w:t> Инженерные системы и сооружения. Учебное пособие. В 3 частях. Часть 1. 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- Волгоград : ВолгГТУ, 2017. - 89, [3] с. : ил. ; 21 см. - Библиогр.: с. 92. - 65 экз. - ISBN 978-5-9948-2526-6. - Текст : непосредственный.</w:t>
      </w:r>
    </w:p>
    <w:p w14:paraId="7EC4C68B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t>или</w:t>
      </w:r>
    </w:p>
    <w:p w14:paraId="5E01BE0D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lastRenderedPageBreak/>
        <w:t>Жукова, Н. С.</w:t>
      </w:r>
      <w:r w:rsidRPr="00E114FB">
        <w:t> 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- Волгоград : ВолгГТУ, 2017. - 89, [3] с. : ил. ; 21 см. - Библиогр.: с. 92. - 65 экз. - (Инженерные системы и сооружения : учебное пособие : в 3 частях / Н. С. Жукова, В. Н. Азаров ; ч. 1). - ISBN 978-5-9948-2526-6. - Текст: непосредственный.</w:t>
      </w:r>
    </w:p>
    <w:p w14:paraId="03E4E6CC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Сериальные ресурсы</w:t>
      </w:r>
    </w:p>
    <w:p w14:paraId="7F76CD10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Газеты</w:t>
      </w:r>
    </w:p>
    <w:p w14:paraId="0BA5DE6B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Беспартийная газета : костромская областная общественно-политическая газета / учредитель ЗАО "Эдельвейс". - 2014, янв. - . - Кострома, 2014 - . - 4 полосы. - Еженед. - Текст : непосредственный.</w:t>
      </w:r>
    </w:p>
    <w:p w14:paraId="75526F3B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2014, N 1-52. - 50 000 экз. ; 2015, N 1 (53) - 52 (104). - 60 000 экз. ; 2016, N 1 (105) - 52 (156). - 50 000 экз.</w:t>
      </w:r>
    </w:p>
    <w:p w14:paraId="76822BC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Ставропольские ведомости : еженедельная газета здравого смысла / учредитель ООО "Ведомости". - 2015, 14 окт. - . - Ставрополь, 2015 - . - 16-20 полос. - Текст : непосредственный.</w:t>
      </w:r>
    </w:p>
    <w:p w14:paraId="7AD59F1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2015, N 1-12. - 7 173 экз. ; 2016, N 1 (13) - 41 (53). - 5 293 экз.</w:t>
      </w:r>
    </w:p>
    <w:p w14:paraId="70455207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Фео.РФ : новости, работа, объявления : полезная газета / учредитель Пушкарев С. Н. - 2016, 6 апр. - . - Феодосия, 2016 - . - 36-44 полосы. - Еженед. - Текст : непосредственный.</w:t>
      </w:r>
    </w:p>
    <w:p w14:paraId="2E68CF8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2016, N 1-25. - 5 000 экз. ; 2017, N 1 (26) - 10 (36). - 6 000 экз.</w:t>
      </w:r>
    </w:p>
    <w:p w14:paraId="05EF3B8D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Журналы</w:t>
      </w:r>
    </w:p>
    <w:p w14:paraId="45CC563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Агротехника и энергообеспечение : научно-практический журнал / Орловский государственный аграрный университет, Факультет агротехники и энергообеспечения ; учредитель и издатель Орловский государственный аграрный университет. - 2014 - . - Орел, 2014 - . - 69-183 с. - Ежекв. - ISSN 2410-5031. - Текст : непосредственный.</w:t>
      </w:r>
    </w:p>
    <w:p w14:paraId="4B13FBC1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2014, N 1-4. - 100 экз. ; 2015, N 1 (5) - 4 (8). - 105 экз. ; 2016, N 1 (9) - 4 (12). - 115 экз.</w:t>
      </w:r>
    </w:p>
    <w:p w14:paraId="58AE0669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Медиа. Информация. Коммуникация : МИК : международный электронный научно-образовательный журнал / учредитель Московский государственный гуманитарный университет им. М. А. Шолохова ; редакционная коллегия: И. В. Жилавская (главный редактор) [и др.]. - Москва, 2014 - . - Ежемес. - ISSN 2313-755X. - URL: http://mic.org.ru/index.php (дата обращения: 02.10.2014). - Текст : электронный.</w:t>
      </w:r>
    </w:p>
    <w:p w14:paraId="2738C82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Мониторинг общественного мнения : экономические и социальные перемены / учредитель Всероссийский центр изучения общественного мнения ; главный редактор журнала Федоров В. В. - 1992 - . - Москва, 2015 - . - 200-350 с. - Выходит 6 раз в год. - ISSN 2219-5467. - Текст : электронный.</w:t>
      </w:r>
    </w:p>
    <w:p w14:paraId="486464FA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2015, N 1 (125) - 6 (130). - URL: https://wciom.ru/books_magazines/zhurnal_monitoring/arkhiv_vypuskov (дата обращения: 29.12.2015).</w:t>
      </w:r>
    </w:p>
    <w:p w14:paraId="4E82A39C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2016, N 1 (131) - 6 (136). - URL: https://wciom.ru/books_magazines/zhurnal_monitoring/arkhiv_vypuskov (дата обращения: 26.12.2016).</w:t>
      </w:r>
    </w:p>
    <w:p w14:paraId="04CB7AE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2017, N 1 (137) - 6 (142). - URL: https://wciom.ru/books_magazines/zhurnal_monitoring/arkhiv_vypuskov (дата обращения: 20.12.2018).</w:t>
      </w:r>
    </w:p>
    <w:p w14:paraId="0D35D019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Продолжающийся сборник</w:t>
      </w:r>
    </w:p>
    <w:p w14:paraId="647D180F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Расследование преступлений : проблемы и пути их решения : сборник научно-практических трудов / Академия Следственного комитета Российской Федерации ; редколлегия: А. И. Бастрыкин (председатель) [и др.]. - Москва : ЮНИТИ-ДАНА, 2016 - . - 29 см. - ISSN 2411-1627. - Текст : непосредственный.</w:t>
      </w:r>
    </w:p>
    <w:p w14:paraId="2E10F48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N 1 (1). - 2016. - 201 с. - 3000 экз. ; N 2 (2). - 2016. - 193 с. : ил. - Библиогр. в конце ст. - 3500 экз.</w:t>
      </w:r>
    </w:p>
    <w:p w14:paraId="5B80D8C5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i/>
          <w:iCs/>
          <w:bdr w:val="none" w:sz="0" w:space="0" w:color="auto" w:frame="1"/>
        </w:rPr>
        <w:t>Бюллетени</w:t>
      </w:r>
    </w:p>
    <w:p w14:paraId="7908EA9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lastRenderedPageBreak/>
        <w:t>Информационный бюллетень Рабочей группы по журавлям Евразии = Newsletter of Crane working group of Eurasia / Рабочая группа по журавлям Евразии, Институт проблем эволюции им. А. Н. Северцова Российской Академии наук. - 2005 - . - Москва : Рабочая группа по журавлям Евразии, 2013 - . - 28 см. - Текст : непосредственный.</w:t>
      </w:r>
    </w:p>
    <w:p w14:paraId="661C615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2013, N 12. - 2013. - 160 с. : ил., табл.</w:t>
      </w:r>
    </w:p>
    <w:p w14:paraId="69CF59B0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Бюллетень = Newsletter / Российская академия наук, Общество востоковедов. - 2000 - . - Москва : Ин-т востоковедения РАН, 2008 - . - Текст : непосредственный.</w:t>
      </w:r>
    </w:p>
    <w:p w14:paraId="52B0A44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Вып. 14 : Труды Института востоковедения РАН, подготовленные Научно-издательским отделом (1996- 2008). - 2008. - 166, [1] с. - 300 экз. - ISBN 978-5-89282-357-9.</w:t>
      </w:r>
    </w:p>
    <w:p w14:paraId="5D9B34D9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Вып. 15 : 35 лет Бартольдовским чтениям : библиографический указатель / составители: Д. Д. Васильев, А. А. Столяров. - 2010. - 105 с. : ил. - 300 экз. - ISBN 978-5-93136-131-4.</w:t>
      </w:r>
    </w:p>
    <w:p w14:paraId="264748BE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Изоиздания</w:t>
      </w:r>
    </w:p>
    <w:p w14:paraId="17BE67AF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Кустодиев, Б. М.</w:t>
      </w:r>
      <w:r w:rsidRPr="00E114FB">
        <w:t> Портрет Ирины Кустодиевой с собакой Шумкой, 1907 : холст, масло / Б. М. Кустодиев (1878-1927) ; Межрегиональная общественная организация "Центр духовной культуры" (подготовка изображения). - Самара : Агни, 2001. - Цв. офсет ; 42х30 см. - Выходные сведения парал. рус., англ. - Изображение (неподвижное ; двухмерное) : непосредственное.</w:t>
      </w:r>
    </w:p>
    <w:p w14:paraId="7E9C6310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Ратнер, Л. Н.</w:t>
      </w:r>
      <w:r w:rsidRPr="00E114FB">
        <w:t> Дорогой великой скорби : памяти новомучеников : [комплект репродукций графических работ] / Лилия Ратнер ; автор статьи И. Языкова. - Москва : МХК "Осанна", 2017. - 1 папка (17, [1] отд. л.) : ил., цв. ил. ; 30х22 см. - ISBN 978-5-901293-09-6. - Изображение (неподвижное ; двухмерное) : непосредственное.</w:t>
      </w:r>
    </w:p>
    <w:p w14:paraId="5091496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Веселые загадки : развивающие карточки + пазлы для самых маленьких : 1-3 года / главный редактор Е. Измайлова. - Москва : Клевер-Медиа-Групп, 2017. - 1 кор. ([20] отд. л.) : цв. ил. ; 22х16 см. - (Мир вокруг меня). - 3000 экз. - ISBN 978-5-906929-27-3. - Изображение (неподвижное ; двухмерное) : непосредственное.</w:t>
      </w:r>
    </w:p>
    <w:p w14:paraId="70B9161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Макетные человечки Давида Боровского : набор из 11 открыток / Государственный центральный театральный музей им. А. А. Бахрушина, Мемориальный музей "Мастерская Давида Боровского". - Москва : ГЦТМ, 2016. - 1 обл. ([11] отд. л). : ил., цв. ил. ; 15х11 см. - Изображение (неподвижное ; двухмерное) : непосредственное.</w:t>
      </w:r>
    </w:p>
    <w:p w14:paraId="07910989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Литературная Москва 100 лет назад : календарь : 2017 / авторы-составители: О. Лекманов, Ф. Лекманов ; художественное оформление: А. Рыбаков. - Москва : Б.С.Г.-Пресс, 2016. - [25] с. : ил., цв. ил. ; 59х43 см. - 1400 экз. - ISBN 978-5-93381-371-2. - Изображение (неподвижное ; двухмерное) : непосредственное.</w:t>
      </w:r>
    </w:p>
    <w:p w14:paraId="62278171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Нотные издания</w:t>
      </w:r>
    </w:p>
    <w:p w14:paraId="209DC07E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Журбин, А. Б.</w:t>
      </w:r>
      <w:r w:rsidRPr="00E114FB">
        <w:t> Цветаева : три вокальных цикла на стихи Марины Цветаевой и Осипа Мандельштама : [в сопровождении фортепиано] / Александр Журбин. - Москва : Композитор, 2017. - 140 с. ; 29 см. - ISMN 979-0-706437-14-9. - Н. д. 12070. - Музыка (знаковая) : непосредственная.</w:t>
      </w:r>
    </w:p>
    <w:p w14:paraId="5EEE5F96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Степанов, С. И.</w:t>
      </w:r>
      <w:r w:rsidRPr="00E114FB">
        <w:t> Песня про купца Калашникова : опера в 2 действиях, 5 картинах с эпилогом : по поэме М. Ю. Лермонтова "Песня про царя Ивана Васильевича, молодого опричника и удалого купца Калашникова" / Сергей Степанов ; либретто Л. Предвечной и С. Степанова. - Клавир (с пением). - Самара : Степанов С. И., 2017. - 177 с. ; 30 см. - 15 экз. - ISMN 979-0-9003146-3-5 (в пер.). - Музыка (знаковая) : непосредственная.</w:t>
      </w:r>
    </w:p>
    <w:p w14:paraId="79D5F81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Прекрасный мир : обработки и переложения для вокальных ансамблей В. Ровнера : [для студентов по направлению 53.03.05 "Дирижирование", профиль "Дирижирование академическим хором"] / Министерство культуры Российской Федерации, Санкт-Петербургский государственный институт культуры, Факультет искусств, Кафедра академического хора. - Хоровая партитура. - Санкт-Петербург : СПбГИК, 2017. - 81 с. ; 29 см. - (Репертуарные сборники ; вып. 1). - 50 экз. - ISMN 979-0-706425-07-8. - Музыка (знаковая) : непосредственная.</w:t>
      </w:r>
    </w:p>
    <w:p w14:paraId="209AD10A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Картографические издания</w:t>
      </w:r>
    </w:p>
    <w:p w14:paraId="6E5221E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lastRenderedPageBreak/>
        <w:t>Атлас мира : [физический] / географическая основа - Росреестр. - Москва : АСТ, 2016. - 1 атл. (224 с.) : цв., карты, текст, ил., указ. ; 17х12 см. - В изд. на форзаце: Физическая карта мира. - 4000 экз. - ISBN 978-5-17-095564-0 (в пер.). - Изображение (картографическое ; неподвижное ; двухмерное) : непосредственное.</w:t>
      </w:r>
    </w:p>
    <w:p w14:paraId="5FEBA0BD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Физическая карта мира : западное полушарие, восточное полушарие / составление, оформление, дизайн ООО "РУЗ К</w:t>
      </w:r>
      <w:r w:rsidRPr="00E114FB">
        <w:rPr>
          <w:noProof/>
        </w:rPr>
        <mc:AlternateContent>
          <mc:Choice Requires="wps">
            <w:drawing>
              <wp:inline distT="0" distB="0" distL="0" distR="0" wp14:anchorId="080ACA3D" wp14:editId="20FD3A8A">
                <wp:extent cx="106680" cy="220980"/>
                <wp:effectExtent l="0" t="0" r="0" b="0"/>
                <wp:docPr id="5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BBB6E" id="AutoShape 1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E114FB">
        <w:t>" ; картографическая основа - Росреестр. - 1:43 500 000. - Москва : РУЗ Ко, 2016. - 1 к. : цв., текст, ил. ; 67х99 см. - 2000 экз. - ISBN 978-5-89485-218-8. - Изображение (картографическое ; неподвижное ; двухмерное) : непосредственное.</w:t>
      </w:r>
    </w:p>
    <w:p w14:paraId="6D825C62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Оренбург : карта города / составление, оформление, дизайн, подготовка к изданию ООО "РУЗ  К</w:t>
      </w:r>
      <w:r w:rsidRPr="00E114FB">
        <w:rPr>
          <w:noProof/>
        </w:rPr>
        <mc:AlternateContent>
          <mc:Choice Requires="wps">
            <w:drawing>
              <wp:inline distT="0" distB="0" distL="0" distR="0" wp14:anchorId="2DBB7256" wp14:editId="0B1E1B8C">
                <wp:extent cx="106680" cy="220980"/>
                <wp:effectExtent l="0" t="0" r="0" b="0"/>
                <wp:docPr id="14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CBAA4" id="AutoShape 1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E114FB">
        <w:t>" ; картографическая основа - Росреестр. - 1:20 000, 200 м в 1 см. - Москва : РУЗ  К</w:t>
      </w:r>
      <w:r w:rsidRPr="00E114FB">
        <w:rPr>
          <w:noProof/>
        </w:rPr>
        <mc:AlternateContent>
          <mc:Choice Requires="wps">
            <w:drawing>
              <wp:inline distT="0" distB="0" distL="0" distR="0" wp14:anchorId="1D137638" wp14:editId="0EAB0A34">
                <wp:extent cx="106680" cy="220980"/>
                <wp:effectExtent l="0" t="0" r="0" b="0"/>
                <wp:docPr id="17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4ECD5" id="AutoShape 1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E114FB">
        <w:t>, 2016. - 1 к. : цв., табл., ил., указ. ; 50х60 см, слож. 25х12 см. - (Города России). - Двусторон. печать. - 1000 экз. - ISBN 978-5-89485-322-2. - Изображение (картографическое ; неподвижное ; двухмерное) : непосредственное.</w:t>
      </w:r>
    </w:p>
    <w:p w14:paraId="3D1F00C1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Аудиоиздания</w:t>
      </w:r>
    </w:p>
    <w:p w14:paraId="696CCE58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Лермонтов, М. Ю.</w:t>
      </w:r>
      <w:r w:rsidRPr="00E114FB">
        <w:t> Герой нашего времени : роман : [аудиокнига] / М. Ю. Лермонтов ; читает И. Басов. - Москва : Звуковая книга, 2007. - 1 CD-ROM (6 ч 55 мин). - Загл. с титул. экрана. - Формат записи: MP3. - Устная речь : аудио.</w:t>
      </w:r>
    </w:p>
    <w:p w14:paraId="0E34E4D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Карамзин, Н. М.</w:t>
      </w:r>
      <w:r w:rsidRPr="00E114FB">
        <w:t> История государства Российского : от Рюрика до Иоанна Васильевича : тома 1-9 : [аудиокнига] / Н. М. Карамзин ; читают Д. Напалков, Е. Чубарова. - Москва : 1С-Паблишинг, 2011. - 1 DVD-ROM (73 ч 30 мин). - (1С: Аудиокниги). - Загл. с титул. экрана. - Формат записи: MP3. - Устная речь : аудио.</w:t>
      </w:r>
    </w:p>
    <w:p w14:paraId="1E3B713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"Аквариум", рок-группа (Санкт-Петербург).</w:t>
      </w:r>
      <w:r w:rsidRPr="00E114FB">
        <w:t> Архангельск / "Аквариум". - Москва : Мистерия звука, 2011. - 1 СD DA. - Загл. с титул. экрана. - CD-M+180-2. - Музыка (исполнительская) : аудио.</w:t>
      </w:r>
    </w:p>
    <w:p w14:paraId="6972D013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Видеоиздания</w:t>
      </w:r>
    </w:p>
    <w:p w14:paraId="74A5503A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Иваново детство : художественный фильм по мотивам рассказа В. Богомолова "Иван" / авторы сценария: В. Богомолов, М. Папава ; режиссер-постановщик А. Тарковский ; оператор В. Носов ; художник Е. Черняев ; композитор В. Овчинников ; в ролях: Н. Бурляев, В. Зубков, Е. Жариков [и др.] ; киностудия "Мосфильм". - Москва : Киновидеообъединение "Крупный план", 2007. - 1 DVD-ROM (1 ч 30 мин) : черно-белый, зв. - Загл. с титул. экрана. - Фильм вышел в 1962 г. - Изображение (движущееся ; двухмерное) : видео.</w:t>
      </w:r>
    </w:p>
    <w:p w14:paraId="0503AD6C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Планета обезьян. Война : [научно-фантастичекий художественный фильм] / режиссер М. Ривз ; в ролях: В. Харрельсон, С. Зан, К. Карин, А. Миллер, Т. Нотари ; киностудия "20</w:t>
      </w:r>
      <w:r w:rsidRPr="00E114FB">
        <w:rPr>
          <w:noProof/>
        </w:rPr>
        <mc:AlternateContent>
          <mc:Choice Requires="wps">
            <w:drawing>
              <wp:inline distT="0" distB="0" distL="0" distR="0" wp14:anchorId="52B327C9" wp14:editId="3E0A1B04">
                <wp:extent cx="152400" cy="220980"/>
                <wp:effectExtent l="0" t="0" r="0" b="0"/>
                <wp:docPr id="5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11EF0" id="AutoShape 20" o:spid="_x0000_s1026" style="width:1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E114FB">
        <w:t> Century Fox". - Москва : НД Плэй, 2018. - 3 3D Blu-ray (140 мин) : цв., зв. - Формат изобр.: 1080p High Definition 2.40:1 ; звук. дорожки: Русский Dolby Digital 2.0; Русский Dolby Digital 5.1. - Загл. с титул. экрана. - Фильм вышел в 2017 г. - Изображение (движущееся ; трехмерное) : видео.</w:t>
      </w:r>
    </w:p>
    <w:p w14:paraId="7920AE85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Просмотрено военной цензурой : [документальный фильм] / режиссер-постановщик: Р. Фокин ; сценарий: А. Овчинников ; оператор-постановщик: А. Гурулев ; монтаж: Д. Каримов, М. Швец ; в фильме снимались: А. Миклош, А. Гринев, А. Овчинников, А.-М. Овчинникова. - Москва : Русский Исторический Канал, 2010. - 1 CD-ROM (25 мин) : цв., зв. - Формат изобр.: avi. - Загл. с титул. экрана. - (Цикл "На пути к Великой победе). - Изображение (движущееся ; двухмерное) : видео.</w:t>
      </w:r>
    </w:p>
    <w:p w14:paraId="75D41D8C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Мультимедийные электронные издания</w:t>
      </w:r>
    </w:p>
    <w:p w14:paraId="657E802A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Романова, Л. И.</w:t>
      </w:r>
      <w:r w:rsidRPr="00E114FB">
        <w:t> Английская грамматика : тестовый комплекс / Л. Романова. - Москва : Айрис : MagnaMedia, 2014. - 1 CD-ROM. - (Океан знаний). - Загл. с титул. экрана. - Текст. Изображение. Устная речь : электронные.</w:t>
      </w:r>
    </w:p>
    <w:p w14:paraId="4107B249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Окружающий мир : 1-й класс : [электронное учебное пособие]. - Москва : 1С, 2016. - 1 CD-ROM : зв., цв. - (1С: Школа). - Загл. с титул. экрана. - ISBN 978-5-9677-2375-9. - Текст. Изображение. Устная речь : электронные.</w:t>
      </w:r>
    </w:p>
    <w:p w14:paraId="5F4F6AFE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lastRenderedPageBreak/>
        <w:t>Компьютерные программы</w:t>
      </w:r>
    </w:p>
    <w:p w14:paraId="04C86F43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КОМПАС-3D LT V 12 : система трехмерного моделирования [для домашнего моделирования и учебных целей] / разработчик "АСКОН". - Москва : 1С, 2017. - 1 СD-ROM. - (1С: Электронная дистрибьюция). - Загл. с титул. экрана. - Электронная программа : электронная.</w:t>
      </w:r>
    </w:p>
    <w:p w14:paraId="186120C7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Электронный паспорт здоровья ребенка (школьника) / разработчик: Академический МИАЦ. - Москва : 1С, 2017. - 1 СD-ROM. - (1С: Электронная дистрибьюция). - Загл. с титул. экрана. - Электронная программа : электронная.</w:t>
      </w:r>
    </w:p>
    <w:p w14:paraId="6133380D" w14:textId="77777777" w:rsidR="00D76312" w:rsidRPr="00E114FB" w:rsidRDefault="00D76312" w:rsidP="00E114FB">
      <w:pPr>
        <w:pStyle w:val="formattext"/>
        <w:spacing w:before="0" w:beforeAutospacing="0" w:after="0" w:afterAutospacing="0"/>
        <w:jc w:val="both"/>
        <w:textAlignment w:val="baseline"/>
      </w:pPr>
      <w:r w:rsidRPr="00E114FB">
        <w:rPr>
          <w:b/>
          <w:bCs/>
          <w:bdr w:val="none" w:sz="0" w:space="0" w:color="auto" w:frame="1"/>
        </w:rPr>
        <w:t>Сайты в сети Интернет</w:t>
      </w:r>
    </w:p>
    <w:p w14:paraId="04FA28B0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Правительство Российской Федерации : официальный сайт. - Москва. - Обновляется в течение суток. - URL: http://government.ru (дата обращения: 19.02.2018). - Текст : электронный.</w:t>
      </w:r>
    </w:p>
    <w:p w14:paraId="0BF792E0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Государственный Эрмитаж : [сайт]. - Санкт-Петербург, 1998 - . - URL: http://www.hermitagemuseum.org/wps/portal/hermitage (дата обращения: 16.08.2017). - Текст. Изображение : электронные.</w:t>
      </w:r>
    </w:p>
    <w:p w14:paraId="33CA51ED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ТАСС : информационное агентство России : [сайт]. - Москва, 1999 - . - Обновляется в течение суток. - URL: http://tass.ru (дата обращения: 26.05.2018). - Текст : электронный.</w:t>
      </w:r>
    </w:p>
    <w:p w14:paraId="73B5AD90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Электронная библиотека: библиотека диссертаций : сайт / Российская государственная библиотека. - Москва : РГБ, 2003 - . URL: http://diss.rsl.ru/?lang=ru (дата обращения: 20.07.2018). - Режим доступа: для зарегистрир. читателей РГБ. - Текст : электронный.</w:t>
      </w:r>
    </w:p>
    <w:p w14:paraId="1BD05D8F" w14:textId="77777777" w:rsidR="00D76312" w:rsidRPr="00E114FB" w:rsidRDefault="00D76312" w:rsidP="00E114F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114FB">
        <w:t>РУКОНТ : национальный цифровой ресурс : межотраслевая электронная библиотека : сайт / консорциум "КОТЕКСТУМ". - Сколково, 2010 - . - URL: https://rucont.ru (дата обращения: 06.06.3018*). - Режим доступа: для авториз. пользователей. - Текст : электронный.</w:t>
      </w:r>
    </w:p>
    <w:p w14:paraId="06D34247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eLIBRARY.RU : научная электронная библиотека : сайт. - Москва, 2000 - . - URL: https://elibrary.ru (дата обращения: 09.01.2018). - Режим доступа: для зарегистрир. пользователей. - Текст : электронный.</w:t>
      </w:r>
    </w:p>
    <w:p w14:paraId="71A24BDF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Газета.Ру : [сайт] / учредитель АО "Газета.Ру". - Москва, 1999 - . - Обновляется в течение суток. - URL: https://www.gazeta.ru (дата обращения: 15.04.2018). - Текст : электронный.</w:t>
      </w:r>
    </w:p>
    <w:p w14:paraId="7A459F0C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Глобусы, модели</w:t>
      </w:r>
    </w:p>
    <w:p w14:paraId="5BF38512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Глобус Земли политический. - 1:50 000 000. - Москва : Глобусный мир, 2017. - 1 глобус : пластик ; 25 см (диам.). - Высота подставки 25 см, с подсветкой. - Предмет : непосредственный.</w:t>
      </w:r>
    </w:p>
    <w:p w14:paraId="2844EB2B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Глобус Луны. - 1:50 000 000. - Москва : Глобусный мир, 2017. - 1 глобус : пластик ; 21 см (диам.). - Высота подставки 29 см. - Предмет : непосредственный.</w:t>
      </w:r>
    </w:p>
    <w:p w14:paraId="76FE8C1C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Функциональная модель плечевого сустава. - Москва : 3B Scientific, 2017. - 1 модель : пластик ; 16х12x20 см. - Артикул 1000159 [А80]. - Предмет : непосредственный.</w:t>
      </w:r>
    </w:p>
    <w:p w14:paraId="1E5216EB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Сборная модель Российского вокзала станции Мариенбург Октябрьской железной дороги. - 1:87. - Москва : Макетная мастерская, 2017. - 1 модель : дерево. - Предмет : непосредственный.</w:t>
      </w:r>
    </w:p>
    <w:p w14:paraId="4E45FBE1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Строение земных складок и эволюций рельефа : модель : демонстрационный материал по географии. - Москва : ГеоНика, 2017. - 1 модель : пластмасса ; 48х23х17 см. - Модель раскрашена в естеств. цв. - Артикул 4314. - Предмет : непосредственный.</w:t>
      </w:r>
    </w:p>
    <w:p w14:paraId="6DDCBDA7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Составные части ресурсов</w:t>
      </w:r>
    </w:p>
    <w:p w14:paraId="4864A47B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i/>
          <w:iCs/>
          <w:color w:val="444444"/>
          <w:bdr w:val="none" w:sz="0" w:space="0" w:color="auto" w:frame="1"/>
        </w:rPr>
        <w:t>Статья, раздел...</w:t>
      </w:r>
    </w:p>
    <w:p w14:paraId="5806E36A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i/>
          <w:iCs/>
          <w:color w:val="444444"/>
          <w:bdr w:val="none" w:sz="0" w:space="0" w:color="auto" w:frame="1"/>
        </w:rPr>
        <w:t>...из монографического издания</w:t>
      </w:r>
    </w:p>
    <w:p w14:paraId="1B4F4675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Калинина, Г. П.</w:t>
      </w:r>
      <w:r w:rsidRPr="00E114FB">
        <w:rPr>
          <w:color w:val="444444"/>
        </w:rPr>
        <w:t xml:space="preserve"> Развитие научно-методической работы в Книжной палате / Г. П. Калинина, В. П. Смирнова. - Текст :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</w:t>
      </w:r>
      <w:r w:rsidRPr="00E114FB">
        <w:rPr>
          <w:color w:val="444444"/>
        </w:rPr>
        <w:lastRenderedPageBreak/>
        <w:t>"Российская книжная палата" ; под общей редакцией К. М. Сухорукова. - Москва : РКП, 2017. - С. 61-78.</w:t>
      </w:r>
    </w:p>
    <w:p w14:paraId="4B4EAE07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Янушкина, Ю. В.</w:t>
      </w:r>
      <w:r w:rsidRPr="00E114FB">
        <w:rPr>
          <w:color w:val="444444"/>
        </w:rPr>
        <w:t> Исторические предпосылки формирования архитектурного образа советского города 1930-1950-х гг. / Ю. В. Янушкина. - Текст : электронный // Архитектура Сталинграда 1925-1961 гг. Образ города в культуре и его воплощение : учебное пособие / Ю. В. Янушкина ; Министерство образования и науки Российской Федерации, Волгоградский государственный архитектурно-строительный университет. - Волгоград : ВолГАСУ, 2014. - ISBN 978-5-982766-693-9. - Раздел 1. - С. 8-61. - URL: http://vgasu.ru/attachments/oi_yanushkina_01.pdf (дата обращения: 20.06.2018).</w:t>
      </w:r>
    </w:p>
    <w:p w14:paraId="24770CE0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i/>
          <w:iCs/>
          <w:color w:val="444444"/>
          <w:bdr w:val="none" w:sz="0" w:space="0" w:color="auto" w:frame="1"/>
        </w:rPr>
        <w:t>...из сериального издания</w:t>
      </w:r>
    </w:p>
    <w:p w14:paraId="0635A80C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Щербина, М. В.</w:t>
      </w:r>
      <w:r w:rsidRPr="00E114FB">
        <w:rPr>
          <w:color w:val="444444"/>
        </w:rPr>
        <w:t> Об удостоверениях, льготах и правах : [ответы первого заместителя министра труда и социальной защиты Республики Крым на вопросы читателей газеты "Крымская правда"] / Марина Щербина ; [записала Н. Пупкова] . - Текст : непосредственный // Крымская правда. - 2017. - 25 нояб. (N 217). - С. 2. - Окончание. Начало: 18 нояб. (N 212), загл.: О статусах и льготах.</w:t>
      </w:r>
    </w:p>
    <w:p w14:paraId="537C9073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Ясин, Е. Г.</w:t>
      </w:r>
      <w:r w:rsidRPr="00E114FB">
        <w:rPr>
          <w:color w:val="444444"/>
        </w:rPr>
        <w:t> Евгений Ясин: "Революция, если вы не заметили, уже состоялась" : [об экономической ситуации : беседа с научным руководителем Национального исследовательского университета "Высшая школа экономики", Москва / записал П. Каныгин] . - Текст : непосредственный // Новая газета. - 2017. - 22 дек. (N 143). - С. 6-7.</w:t>
      </w:r>
    </w:p>
    <w:p w14:paraId="6CBE7F8A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Влияние психологических свойств личности на графическое воспроизведение зрительной информации / С. К. Быструшкин, О. Я. Созонова, Н. Г. Петрова [и др.]. - Текст : непосредственный // Сибирский педагогический журнал. - 2017. - N 4. - С. 136-144. - Рез. англ. - Библиогр.: с. 142-143 (17 назв.).</w:t>
      </w:r>
    </w:p>
    <w:p w14:paraId="632FC352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bookmarkStart w:id="14" w:name="_Hlk105436900"/>
      <w:r w:rsidRPr="00E114FB">
        <w:rPr>
          <w:b/>
          <w:bCs/>
          <w:color w:val="444444"/>
          <w:bdr w:val="none" w:sz="0" w:space="0" w:color="auto" w:frame="1"/>
        </w:rPr>
        <w:t>Скрипник, К. Д.</w:t>
      </w:r>
      <w:r w:rsidRPr="00E114FB">
        <w:rPr>
          <w:color w:val="444444"/>
        </w:rPr>
        <w:t> Лингвистический поворот и философия языка Дж. Локка: интерпретации, комментарии, теоретические источники / К. Д. Скрипник. - Текст : непосредственный // Вестник Удмуртского университета. Серия: Философия. Психология. Педагогика. - 2017. - Т. 27, вып. 2. - С. 139-146. - Рез. англ. - Библиогр.: с. 145 (20 назв.).</w:t>
      </w:r>
    </w:p>
    <w:p w14:paraId="3A651A19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Московская, А. А.</w:t>
      </w:r>
      <w:r w:rsidRPr="00E114FB">
        <w:rPr>
          <w:color w:val="444444"/>
        </w:rPr>
        <w:t> Между социальным и экономическим благом: конфликт проектов легитимации социального предпринимательства в России / А. А. Московская, А. А. Берендяев, А. Ю. Москвина. - DOI 10.14515/ monitoring.2017.6.02. - Текст : электронный // Мониторинг общественного мнения : экономические и социальные перемены. - 2017. - N 6. - С. 31-35. - URL: https://wciom.ru/fileadmin/file/monitoring/2017/142/2017_142_02_ Moskovskaya.pdf (дата обращения: 11.03.2017).</w:t>
      </w:r>
    </w:p>
    <w:bookmarkEnd w:id="14"/>
    <w:p w14:paraId="53A70DD8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Янина, О. Н.</w:t>
      </w:r>
      <w:r w:rsidRPr="00E114FB">
        <w:rPr>
          <w:color w:val="444444"/>
        </w:rPr>
        <w:t> Особенности функционирования и развития рынка акций в России и за рубежом / Янина О. Н., Федосеева А. А. - Текст : электронный // Социальные науки: social-economic sciences. - 2018. - N 1. - (Актуальные тенденции экономических исследований). - URL: http://academymanag.ru/journal/Yanina_Fedoseeva_2.pdf (дата обращения: 04.06.2018).</w:t>
      </w:r>
    </w:p>
    <w:p w14:paraId="4ACAEC5D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i/>
          <w:iCs/>
          <w:color w:val="444444"/>
          <w:bdr w:val="none" w:sz="0" w:space="0" w:color="auto" w:frame="1"/>
        </w:rPr>
        <w:t>…с сайта в сети Интернет</w:t>
      </w:r>
    </w:p>
    <w:p w14:paraId="65DA7DE8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Грязев, А.</w:t>
      </w:r>
      <w:r w:rsidRPr="00E114FB">
        <w:rPr>
          <w:color w:val="444444"/>
        </w:rPr>
        <w:t> "Пустое занятие": кто лишает Россию права вето в СБ ООН : в ГА ООН возобновлены переговоры по реформе Совета Безопасности / А. Грязев. - Текст : электронный // Газета.ru : [сайт]. - 2018. - 2 февр. - URL: https://www.gazeta.ru/politics/2018/02/02_a_11634385.shtml (дата обращения: 09.02.2018).</w:t>
      </w:r>
    </w:p>
    <w:p w14:paraId="0A1D0A1F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Бахтурина, Т. А.</w:t>
      </w:r>
      <w:r w:rsidRPr="00E114FB">
        <w:rPr>
          <w:color w:val="444444"/>
        </w:rPr>
        <w:t> От MARC 21 к модели BIBFRAME: эволюция машиночитаемых форматов Библиотеки конгресса США : [презентация : материалы Международной научно-практической конференции "Румянцевские чтения 2017", Москва, 18-19 апреля 2017 г.] / Т. А. Бахтурина. - Текст : электронный // Теория и практика каталогизации и поиска библиотечных ресурсов : электронный журнал. - URL: </w:t>
      </w:r>
      <w:r w:rsidRPr="00E114FB">
        <w:rPr>
          <w:color w:val="444444"/>
          <w:u w:val="single"/>
          <w:bdr w:val="none" w:sz="0" w:space="0" w:color="auto" w:frame="1"/>
        </w:rPr>
        <w:t>http://www.nilc.ru/journal/</w:t>
      </w:r>
      <w:r w:rsidRPr="00E114FB">
        <w:rPr>
          <w:color w:val="444444"/>
        </w:rPr>
        <w:t>. - Дата публикации: 21.04.2017.</w:t>
      </w:r>
    </w:p>
    <w:p w14:paraId="1719FCC3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Порядок присвоения номера ISBN. - Текст : электронный // Российская книжная палата : [сайт]. - 2018. - URL: http://bookchamber.ru/isbn.html (дата обращения: 22.05.2018).</w:t>
      </w:r>
    </w:p>
    <w:p w14:paraId="5B0292D7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 xml:space="preserve">План мероприятий по повышению эффективности госпрограммы "Доступная среда". - Текст : электронный // Министерство труда и социальной защиты Российской Федерации : </w:t>
      </w:r>
      <w:r w:rsidRPr="00E114FB">
        <w:rPr>
          <w:color w:val="444444"/>
        </w:rPr>
        <w:lastRenderedPageBreak/>
        <w:t>официальный сайт. - 2017. - URL: https://rosmintrud.ru/docs/1281 (дата обращения: 08.04.2017).</w:t>
      </w:r>
    </w:p>
    <w:p w14:paraId="0CC81F52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color w:val="444444"/>
        </w:rPr>
        <w:t>Интерактивная карта мира / Google. - Изображение (картографическое ; неподвижное ; двухмерное) : электронное // Maps-of-world.ru = Карта мира : [сайт]. - URL: http://maps-of-world.ru/inter.html (дата обращения: 17.09.2017).</w:t>
      </w:r>
      <w:r w:rsidRPr="00E114FB">
        <w:rPr>
          <w:color w:val="444444"/>
        </w:rPr>
        <w:br/>
      </w:r>
    </w:p>
    <w:p w14:paraId="1182C4F7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"Ю-Питер", рок-группа (Санкт-Петербург).</w:t>
      </w:r>
      <w:r w:rsidRPr="00E114FB">
        <w:rPr>
          <w:color w:val="444444"/>
        </w:rPr>
        <w:t> Река небесная : [видеоклип] / "Ю-Питер" ; режиссер, автор музыки и слов В. Бутусов. - Изображение (движущееся ; двухмерное). Музыка (исполнительская) : электронные // Вячеслав Бутусов : официальный сайт. - URL: http://butusov.ru/video (дата обращения: 09.04.2018). - Видеоклип был снят в 2015 г.</w:t>
      </w:r>
    </w:p>
    <w:p w14:paraId="60CAF099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E114FB">
        <w:rPr>
          <w:i/>
          <w:iCs/>
          <w:color w:val="444444"/>
          <w:bdr w:val="none" w:sz="0" w:space="0" w:color="auto" w:frame="1"/>
        </w:rPr>
        <w:t>Рецензии</w:t>
      </w:r>
    </w:p>
    <w:p w14:paraId="647D189D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Дмитриев, А. В.</w:t>
      </w:r>
      <w:r w:rsidRPr="00E114FB">
        <w:rPr>
          <w:color w:val="444444"/>
        </w:rPr>
        <w:t> Россия в контексте пространственного развития: взгляд с периферии Ближнего Севера / А. В. Дмитриев, В. В. Воронов. - Текст : непосредственный // Мир России : социология, этнология. - 2017. - Т. 26, N 4. - С. 169-181. - Рец. на кн.: Потенциал Ближнего Севера: экономика, экология, сельские поселения : к 15-летию Угорского проекта / под редакцией Н. Е. Покровского, Т. Г. Нефедовой. Москва : Логос, 2014. 200 с.</w:t>
      </w:r>
    </w:p>
    <w:p w14:paraId="2E26229E" w14:textId="77777777" w:rsidR="00D76312" w:rsidRPr="00E114FB" w:rsidRDefault="00D76312" w:rsidP="00E114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E114FB">
        <w:rPr>
          <w:b/>
          <w:bCs/>
          <w:color w:val="444444"/>
          <w:bdr w:val="none" w:sz="0" w:space="0" w:color="auto" w:frame="1"/>
        </w:rPr>
        <w:t>Волосова, Н. Ю.</w:t>
      </w:r>
      <w:r w:rsidRPr="00E114FB">
        <w:rPr>
          <w:color w:val="444444"/>
        </w:rPr>
        <w:t> [Рецензия] / Н. Ю. Волосова. - Текст : непосредственный // Вестник Удмуртского университета. Серия: Экономика и право. - 2017. - Т. 27, вып. 4. - С. 150-151. - Рец. на кн.: Уголовно-правовая охрана экологической безопасности и экологического правопорядка / А. С. Лукомская. Москва : Юрлитинформ, 2017. 181 с.</w:t>
      </w:r>
    </w:p>
    <w:p w14:paraId="6923E698" w14:textId="77777777" w:rsidR="00D76312" w:rsidRDefault="00D76312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14:paraId="13F7A617" w14:textId="0261486B" w:rsidR="005952C2" w:rsidRPr="005952C2" w:rsidRDefault="005952C2" w:rsidP="005952C2">
      <w:pPr>
        <w:spacing w:after="0"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А</w:t>
      </w:r>
    </w:p>
    <w:p w14:paraId="1EAB8D76" w14:textId="77777777" w:rsidR="005952C2" w:rsidRPr="005952C2" w:rsidRDefault="005952C2" w:rsidP="005952C2">
      <w:pPr>
        <w:spacing w:after="0"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(справочное)</w:t>
      </w:r>
    </w:p>
    <w:p w14:paraId="365E97D2" w14:textId="77777777" w:rsidR="005952C2" w:rsidRPr="005952C2" w:rsidRDefault="005952C2" w:rsidP="005952C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5F336B8" w14:textId="77777777" w:rsidR="005952C2" w:rsidRPr="005952C2" w:rsidRDefault="005952C2" w:rsidP="005952C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 xml:space="preserve">Таблица А.1 – Текст текст </w:t>
      </w:r>
    </w:p>
    <w:p w14:paraId="3E870C1B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DE84ACA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3389FF33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0101CDF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15306C95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7DC2543C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3268646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17F9E44E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68B832A4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7D7BA128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0AE264BC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A3F34AC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5D4830C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4B45806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5A1B0E7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470C55C6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3F436E30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18E6F870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6FD5A1B9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71AA2985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807C223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4CAF8511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0490BA8A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3F51000C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17BA3E1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1F4AA836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FA2FE89" w14:textId="77777777" w:rsidR="00D3035A" w:rsidRDefault="00D3035A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14:paraId="0E23DF4F" w14:textId="3D5421D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>Продолжение приложения А</w:t>
      </w:r>
    </w:p>
    <w:p w14:paraId="113A9C50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08B6EE6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02A2C1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CEB6E6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EF89BF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2847ED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002E0C9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9766153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D8092FA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8937B4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CEC3EC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E326F0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FD9511A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F09472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1FCAFEA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5F575A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4B06D99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F697B2C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CA712BC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086A8A4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900563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CF9915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D49AA5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E19CA5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E743E8C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C9083FC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F242F9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A4293EB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9355CD3" w14:textId="77777777" w:rsidR="00D3035A" w:rsidRDefault="00D3035A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14:paraId="37314C9A" w14:textId="0B0BA7E9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>Окончание приложения А</w:t>
      </w:r>
    </w:p>
    <w:p w14:paraId="79548C8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BA110E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D126EB9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72E6BE6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AEE355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F811BD3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71569F5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B8EC30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EDCDA6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9B2983A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386AC82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094BCFD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522ED8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7FE658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589AE0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DE729E6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83F3C17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CF1088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5E142DD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DCF030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9B52A24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61EA32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0662DF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AFD4C6C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26984DA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51A932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78D52CE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63AE95C8" w14:textId="77777777" w:rsidR="005952C2" w:rsidRPr="005952C2" w:rsidRDefault="005952C2" w:rsidP="005952C2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B1EA276" w14:textId="77777777" w:rsidR="00D3035A" w:rsidRDefault="00D3035A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14:paraId="3BB4F78B" w14:textId="6F36F9EB" w:rsidR="005952C2" w:rsidRPr="005952C2" w:rsidRDefault="005952C2" w:rsidP="005952C2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Б</w:t>
      </w:r>
    </w:p>
    <w:p w14:paraId="288959D4" w14:textId="77777777" w:rsidR="005952C2" w:rsidRPr="005952C2" w:rsidRDefault="005952C2" w:rsidP="005952C2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952C2">
        <w:rPr>
          <w:rFonts w:eastAsia="Times New Roman" w:cs="Times New Roman"/>
          <w:color w:val="000000"/>
          <w:szCs w:val="28"/>
          <w:lang w:eastAsia="ru-RU"/>
        </w:rPr>
        <w:t>(рекомендуемое)</w:t>
      </w:r>
    </w:p>
    <w:p w14:paraId="3847D4A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6B7200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2A54A04F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B96C288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1B187FD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2BAD1AD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40A8861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31EC35D" w14:textId="77777777" w:rsidR="005952C2" w:rsidRPr="005952C2" w:rsidRDefault="005952C2" w:rsidP="005952C2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E399443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41F9A123" w14:textId="77777777" w:rsidR="005952C2" w:rsidRPr="005952C2" w:rsidRDefault="005952C2" w:rsidP="005952C2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20A1165D" w14:textId="6120ABF9" w:rsidR="003657E5" w:rsidRDefault="003657E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ectPr w:rsidR="003657E5" w:rsidSect="00992787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510A" w14:textId="77777777" w:rsidR="00524AFB" w:rsidRDefault="00524AFB" w:rsidP="003B13EA">
      <w:pPr>
        <w:spacing w:after="0" w:line="240" w:lineRule="auto"/>
      </w:pPr>
      <w:r>
        <w:separator/>
      </w:r>
    </w:p>
    <w:p w14:paraId="70B2AE31" w14:textId="77777777" w:rsidR="00524AFB" w:rsidRDefault="00524AFB"/>
    <w:p w14:paraId="11D18B89" w14:textId="77777777" w:rsidR="00524AFB" w:rsidRDefault="00524AFB" w:rsidP="00F81D8D"/>
  </w:endnote>
  <w:endnote w:type="continuationSeparator" w:id="0">
    <w:p w14:paraId="49E4E202" w14:textId="77777777" w:rsidR="00524AFB" w:rsidRDefault="00524AFB" w:rsidP="003B13EA">
      <w:pPr>
        <w:spacing w:after="0" w:line="240" w:lineRule="auto"/>
      </w:pPr>
      <w:r>
        <w:continuationSeparator/>
      </w:r>
    </w:p>
    <w:p w14:paraId="6CBF46B5" w14:textId="77777777" w:rsidR="00524AFB" w:rsidRDefault="00524AFB"/>
    <w:p w14:paraId="010881BF" w14:textId="77777777" w:rsidR="00524AFB" w:rsidRDefault="00524AFB" w:rsidP="00F81D8D"/>
  </w:endnote>
  <w:endnote w:type="continuationNotice" w:id="1">
    <w:p w14:paraId="724F770F" w14:textId="77777777" w:rsidR="00524AFB" w:rsidRDefault="00524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939910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5E1F8815" w14:textId="37EEE146" w:rsidR="00DB7E94" w:rsidRPr="00DF2966" w:rsidRDefault="003B13EA" w:rsidP="00DF2966">
        <w:pPr>
          <w:pStyle w:val="a7"/>
          <w:jc w:val="right"/>
          <w:rPr>
            <w:rFonts w:cs="Times New Roman"/>
            <w:sz w:val="24"/>
            <w:szCs w:val="24"/>
          </w:rPr>
        </w:pPr>
        <w:r w:rsidRPr="00585185">
          <w:rPr>
            <w:rFonts w:cs="Times New Roman"/>
            <w:sz w:val="24"/>
            <w:szCs w:val="24"/>
          </w:rPr>
          <w:fldChar w:fldCharType="begin"/>
        </w:r>
        <w:r w:rsidRPr="00585185">
          <w:rPr>
            <w:rFonts w:cs="Times New Roman"/>
            <w:sz w:val="24"/>
            <w:szCs w:val="24"/>
          </w:rPr>
          <w:instrText>PAGE   \* MERGEFORMAT</w:instrText>
        </w:r>
        <w:r w:rsidRPr="00585185">
          <w:rPr>
            <w:rFonts w:cs="Times New Roman"/>
            <w:sz w:val="24"/>
            <w:szCs w:val="24"/>
          </w:rPr>
          <w:fldChar w:fldCharType="separate"/>
        </w:r>
        <w:r w:rsidRPr="00585185">
          <w:rPr>
            <w:rFonts w:cs="Times New Roman"/>
            <w:sz w:val="24"/>
            <w:szCs w:val="24"/>
          </w:rPr>
          <w:t>2</w:t>
        </w:r>
        <w:r w:rsidRPr="00585185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C799" w14:textId="77777777" w:rsidR="00524AFB" w:rsidRDefault="00524AFB" w:rsidP="003B13EA">
      <w:pPr>
        <w:spacing w:after="0" w:line="240" w:lineRule="auto"/>
      </w:pPr>
      <w:r>
        <w:separator/>
      </w:r>
    </w:p>
    <w:p w14:paraId="782B1EB5" w14:textId="77777777" w:rsidR="00524AFB" w:rsidRDefault="00524AFB"/>
    <w:p w14:paraId="2945F5B3" w14:textId="77777777" w:rsidR="00524AFB" w:rsidRDefault="00524AFB" w:rsidP="00F81D8D"/>
  </w:footnote>
  <w:footnote w:type="continuationSeparator" w:id="0">
    <w:p w14:paraId="315618B5" w14:textId="77777777" w:rsidR="00524AFB" w:rsidRDefault="00524AFB" w:rsidP="003B13EA">
      <w:pPr>
        <w:spacing w:after="0" w:line="240" w:lineRule="auto"/>
      </w:pPr>
      <w:r>
        <w:continuationSeparator/>
      </w:r>
    </w:p>
    <w:p w14:paraId="4EFE9951" w14:textId="77777777" w:rsidR="00524AFB" w:rsidRDefault="00524AFB"/>
    <w:p w14:paraId="184C8FCB" w14:textId="77777777" w:rsidR="00524AFB" w:rsidRDefault="00524AFB" w:rsidP="00F81D8D"/>
  </w:footnote>
  <w:footnote w:type="continuationNotice" w:id="1">
    <w:p w14:paraId="2F97F1E0" w14:textId="77777777" w:rsidR="00524AFB" w:rsidRDefault="00524A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638"/>
    <w:multiLevelType w:val="multilevel"/>
    <w:tmpl w:val="A162B0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.3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CB23B6"/>
    <w:multiLevelType w:val="hybridMultilevel"/>
    <w:tmpl w:val="65E43522"/>
    <w:lvl w:ilvl="0" w:tplc="6128D5F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4661A4"/>
    <w:multiLevelType w:val="hybridMultilevel"/>
    <w:tmpl w:val="8B0E02A8"/>
    <w:lvl w:ilvl="0" w:tplc="EF56439E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7024F5E"/>
    <w:multiLevelType w:val="hybridMultilevel"/>
    <w:tmpl w:val="F65A74A0"/>
    <w:lvl w:ilvl="0" w:tplc="64B4A29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1E1E4E"/>
    <w:multiLevelType w:val="hybridMultilevel"/>
    <w:tmpl w:val="10063964"/>
    <w:lvl w:ilvl="0" w:tplc="DCBA5C3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011939"/>
    <w:multiLevelType w:val="multilevel"/>
    <w:tmpl w:val="EA5A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96424C"/>
    <w:multiLevelType w:val="hybridMultilevel"/>
    <w:tmpl w:val="3C4A62F8"/>
    <w:lvl w:ilvl="0" w:tplc="6128D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7A03C2"/>
    <w:multiLevelType w:val="hybridMultilevel"/>
    <w:tmpl w:val="E1424F1E"/>
    <w:lvl w:ilvl="0" w:tplc="57A257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B7864"/>
    <w:multiLevelType w:val="hybridMultilevel"/>
    <w:tmpl w:val="E8CEBAFE"/>
    <w:lvl w:ilvl="0" w:tplc="F2D0DE2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DF1E57"/>
    <w:multiLevelType w:val="hybridMultilevel"/>
    <w:tmpl w:val="44D06A26"/>
    <w:lvl w:ilvl="0" w:tplc="DC227DC4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7187872">
    <w:abstractNumId w:val="5"/>
  </w:num>
  <w:num w:numId="2" w16cid:durableId="865020373">
    <w:abstractNumId w:val="0"/>
  </w:num>
  <w:num w:numId="3" w16cid:durableId="279265057">
    <w:abstractNumId w:val="9"/>
  </w:num>
  <w:num w:numId="4" w16cid:durableId="539585524">
    <w:abstractNumId w:val="1"/>
  </w:num>
  <w:num w:numId="5" w16cid:durableId="1248422537">
    <w:abstractNumId w:val="8"/>
  </w:num>
  <w:num w:numId="6" w16cid:durableId="1796871513">
    <w:abstractNumId w:val="6"/>
  </w:num>
  <w:num w:numId="7" w16cid:durableId="1026097818">
    <w:abstractNumId w:val="4"/>
  </w:num>
  <w:num w:numId="8" w16cid:durableId="280648426">
    <w:abstractNumId w:val="3"/>
  </w:num>
  <w:num w:numId="9" w16cid:durableId="1735542047">
    <w:abstractNumId w:val="7"/>
  </w:num>
  <w:num w:numId="10" w16cid:durableId="112053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8A"/>
    <w:rsid w:val="00005743"/>
    <w:rsid w:val="00034324"/>
    <w:rsid w:val="00037299"/>
    <w:rsid w:val="0004083F"/>
    <w:rsid w:val="0004169F"/>
    <w:rsid w:val="000602ED"/>
    <w:rsid w:val="00061874"/>
    <w:rsid w:val="000761F9"/>
    <w:rsid w:val="000879C5"/>
    <w:rsid w:val="000962FB"/>
    <w:rsid w:val="000A2D1F"/>
    <w:rsid w:val="000A4390"/>
    <w:rsid w:val="000C07DD"/>
    <w:rsid w:val="000D1F96"/>
    <w:rsid w:val="00145876"/>
    <w:rsid w:val="0014772E"/>
    <w:rsid w:val="001571C8"/>
    <w:rsid w:val="00164C3D"/>
    <w:rsid w:val="00192FFD"/>
    <w:rsid w:val="001A3BCB"/>
    <w:rsid w:val="001C0C42"/>
    <w:rsid w:val="001D352D"/>
    <w:rsid w:val="001D6758"/>
    <w:rsid w:val="001E6131"/>
    <w:rsid w:val="001F3E92"/>
    <w:rsid w:val="00212883"/>
    <w:rsid w:val="0022407A"/>
    <w:rsid w:val="00225B72"/>
    <w:rsid w:val="00226FB0"/>
    <w:rsid w:val="00247E45"/>
    <w:rsid w:val="002637CF"/>
    <w:rsid w:val="002662D1"/>
    <w:rsid w:val="0027750C"/>
    <w:rsid w:val="002834AC"/>
    <w:rsid w:val="002E52E6"/>
    <w:rsid w:val="0030479D"/>
    <w:rsid w:val="00305684"/>
    <w:rsid w:val="00312D9E"/>
    <w:rsid w:val="0031799C"/>
    <w:rsid w:val="00323B50"/>
    <w:rsid w:val="00354EB2"/>
    <w:rsid w:val="003657E5"/>
    <w:rsid w:val="0037540E"/>
    <w:rsid w:val="00391193"/>
    <w:rsid w:val="0039500C"/>
    <w:rsid w:val="00397299"/>
    <w:rsid w:val="003A041C"/>
    <w:rsid w:val="003A528A"/>
    <w:rsid w:val="003A7AA9"/>
    <w:rsid w:val="003B13EA"/>
    <w:rsid w:val="003C1285"/>
    <w:rsid w:val="003D422D"/>
    <w:rsid w:val="00412CA8"/>
    <w:rsid w:val="00416F7F"/>
    <w:rsid w:val="00453C9E"/>
    <w:rsid w:val="00455226"/>
    <w:rsid w:val="004749D6"/>
    <w:rsid w:val="0048752F"/>
    <w:rsid w:val="004A3E6A"/>
    <w:rsid w:val="004C775D"/>
    <w:rsid w:val="004D302C"/>
    <w:rsid w:val="004D7687"/>
    <w:rsid w:val="00510B2F"/>
    <w:rsid w:val="00524AFB"/>
    <w:rsid w:val="00527CF5"/>
    <w:rsid w:val="0055194E"/>
    <w:rsid w:val="005675B2"/>
    <w:rsid w:val="00575CB2"/>
    <w:rsid w:val="00580EF2"/>
    <w:rsid w:val="00585185"/>
    <w:rsid w:val="005952C2"/>
    <w:rsid w:val="005D2626"/>
    <w:rsid w:val="005D675F"/>
    <w:rsid w:val="005E41EF"/>
    <w:rsid w:val="00627C52"/>
    <w:rsid w:val="00645500"/>
    <w:rsid w:val="00651C9C"/>
    <w:rsid w:val="00655D98"/>
    <w:rsid w:val="00684A21"/>
    <w:rsid w:val="006D12AD"/>
    <w:rsid w:val="006E4277"/>
    <w:rsid w:val="006F332D"/>
    <w:rsid w:val="0072794C"/>
    <w:rsid w:val="00727D2D"/>
    <w:rsid w:val="00727D5A"/>
    <w:rsid w:val="00730737"/>
    <w:rsid w:val="007524E9"/>
    <w:rsid w:val="00774E68"/>
    <w:rsid w:val="007870F1"/>
    <w:rsid w:val="00796200"/>
    <w:rsid w:val="007A2735"/>
    <w:rsid w:val="007A5EDF"/>
    <w:rsid w:val="007A62E5"/>
    <w:rsid w:val="007B4B78"/>
    <w:rsid w:val="007C02EC"/>
    <w:rsid w:val="007F3083"/>
    <w:rsid w:val="00801F30"/>
    <w:rsid w:val="0081006E"/>
    <w:rsid w:val="008118ED"/>
    <w:rsid w:val="0084054D"/>
    <w:rsid w:val="008424F8"/>
    <w:rsid w:val="00843C42"/>
    <w:rsid w:val="008513DE"/>
    <w:rsid w:val="008563DD"/>
    <w:rsid w:val="008601AE"/>
    <w:rsid w:val="008670AC"/>
    <w:rsid w:val="00871718"/>
    <w:rsid w:val="00880FD5"/>
    <w:rsid w:val="00890914"/>
    <w:rsid w:val="008A4FB8"/>
    <w:rsid w:val="008B3B3D"/>
    <w:rsid w:val="008B52F8"/>
    <w:rsid w:val="008D32AF"/>
    <w:rsid w:val="008E3EE8"/>
    <w:rsid w:val="00915C4A"/>
    <w:rsid w:val="009761D6"/>
    <w:rsid w:val="00981FE0"/>
    <w:rsid w:val="00992787"/>
    <w:rsid w:val="009C363A"/>
    <w:rsid w:val="009C76D9"/>
    <w:rsid w:val="009F1F91"/>
    <w:rsid w:val="00A203B7"/>
    <w:rsid w:val="00A207D6"/>
    <w:rsid w:val="00A51D93"/>
    <w:rsid w:val="00A605EF"/>
    <w:rsid w:val="00A65F2D"/>
    <w:rsid w:val="00A842F0"/>
    <w:rsid w:val="00AA2ADE"/>
    <w:rsid w:val="00AC0063"/>
    <w:rsid w:val="00AC5A5B"/>
    <w:rsid w:val="00AD7429"/>
    <w:rsid w:val="00AE03BF"/>
    <w:rsid w:val="00AE1E52"/>
    <w:rsid w:val="00AE4431"/>
    <w:rsid w:val="00B011FD"/>
    <w:rsid w:val="00B03B52"/>
    <w:rsid w:val="00B20E19"/>
    <w:rsid w:val="00B37128"/>
    <w:rsid w:val="00B3735C"/>
    <w:rsid w:val="00B5781E"/>
    <w:rsid w:val="00B70EF3"/>
    <w:rsid w:val="00B8383B"/>
    <w:rsid w:val="00B937D9"/>
    <w:rsid w:val="00B948CB"/>
    <w:rsid w:val="00BB2313"/>
    <w:rsid w:val="00BB42FE"/>
    <w:rsid w:val="00BC275B"/>
    <w:rsid w:val="00C02F87"/>
    <w:rsid w:val="00C24891"/>
    <w:rsid w:val="00C51B7E"/>
    <w:rsid w:val="00C53D85"/>
    <w:rsid w:val="00C62C4E"/>
    <w:rsid w:val="00C649BD"/>
    <w:rsid w:val="00CD1AA0"/>
    <w:rsid w:val="00CD29F4"/>
    <w:rsid w:val="00CE103B"/>
    <w:rsid w:val="00CF6CCA"/>
    <w:rsid w:val="00D0433C"/>
    <w:rsid w:val="00D26228"/>
    <w:rsid w:val="00D3035A"/>
    <w:rsid w:val="00D76312"/>
    <w:rsid w:val="00D845B8"/>
    <w:rsid w:val="00D90B92"/>
    <w:rsid w:val="00DA1296"/>
    <w:rsid w:val="00DA6C20"/>
    <w:rsid w:val="00DB4A25"/>
    <w:rsid w:val="00DB5F69"/>
    <w:rsid w:val="00DB7E94"/>
    <w:rsid w:val="00DF2966"/>
    <w:rsid w:val="00E02D1D"/>
    <w:rsid w:val="00E0695C"/>
    <w:rsid w:val="00E114FB"/>
    <w:rsid w:val="00E25EB0"/>
    <w:rsid w:val="00E42F11"/>
    <w:rsid w:val="00E90919"/>
    <w:rsid w:val="00EA5BD6"/>
    <w:rsid w:val="00EE2A8B"/>
    <w:rsid w:val="00EE38A6"/>
    <w:rsid w:val="00EE4CA2"/>
    <w:rsid w:val="00F105AE"/>
    <w:rsid w:val="00F52D69"/>
    <w:rsid w:val="00F574E6"/>
    <w:rsid w:val="00F81C02"/>
    <w:rsid w:val="00F81D8D"/>
    <w:rsid w:val="00FA303D"/>
    <w:rsid w:val="00FA4573"/>
    <w:rsid w:val="00FC12AC"/>
    <w:rsid w:val="00FD3AFE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83C2E"/>
  <w15:docId w15:val="{D4F764B7-6017-47BE-8DA3-7E7E70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1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C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952C2"/>
    <w:pPr>
      <w:spacing w:after="0" w:line="360" w:lineRule="auto"/>
      <w:ind w:firstLine="709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95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3EA"/>
  </w:style>
  <w:style w:type="paragraph" w:styleId="a7">
    <w:name w:val="footer"/>
    <w:basedOn w:val="a"/>
    <w:link w:val="a8"/>
    <w:uiPriority w:val="99"/>
    <w:unhideWhenUsed/>
    <w:rsid w:val="003B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3EA"/>
  </w:style>
  <w:style w:type="paragraph" w:customStyle="1" w:styleId="a9">
    <w:name w:val="Общий"/>
    <w:basedOn w:val="a"/>
    <w:link w:val="aa"/>
    <w:rsid w:val="00E90919"/>
    <w:pPr>
      <w:shd w:val="clear" w:color="auto" w:fill="FFFFFF"/>
      <w:suppressAutoHyphens/>
      <w:spacing w:after="360" w:line="360" w:lineRule="auto"/>
      <w:ind w:firstLine="709"/>
      <w:contextualSpacing/>
      <w:textAlignment w:val="baseline"/>
    </w:pPr>
    <w:rPr>
      <w:rFonts w:eastAsia="Times New Roman" w:cs="Times New Roman"/>
      <w:color w:val="000000"/>
      <w:szCs w:val="28"/>
    </w:rPr>
  </w:style>
  <w:style w:type="paragraph" w:styleId="ab">
    <w:name w:val="Body Text"/>
    <w:basedOn w:val="a"/>
    <w:link w:val="ac"/>
    <w:qFormat/>
    <w:rsid w:val="008563D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a">
    <w:name w:val="Общий Знак"/>
    <w:basedOn w:val="a0"/>
    <w:link w:val="a9"/>
    <w:rsid w:val="00E9091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rsid w:val="008563D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D7631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6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72;&#1074;&#1077;&#1075;&#1085;\Desktop\&#1051;&#1080;&#1089;&#1090;%20Microsoft%20Excel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0.10388839418224995"/>
                  <c:y val="5.662514156285390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1B-42F4-B44F-AB43E392EAFA}"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'Экономическая безопасность'!$B$89:$B$93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'Экономическая безопасность'!$C$89:$C$93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0.41000000000000031</c:v>
                </c:pt>
                <c:pt idx="2">
                  <c:v>0.47000000000000008</c:v>
                </c:pt>
                <c:pt idx="3">
                  <c:v>0.38000000000000045</c:v>
                </c:pt>
                <c:pt idx="4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1B-42F4-B44F-AB43E392E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392832"/>
        <c:axId val="236394752"/>
      </c:lineChart>
      <c:catAx>
        <c:axId val="2363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236394752"/>
        <c:crosses val="autoZero"/>
        <c:auto val="1"/>
        <c:lblAlgn val="ctr"/>
        <c:lblOffset val="100"/>
        <c:tickLblSkip val="1"/>
        <c:noMultiLvlLbl val="0"/>
      </c:catAx>
      <c:valAx>
        <c:axId val="236394752"/>
        <c:scaling>
          <c:orientation val="minMax"/>
          <c:min val="0.30000000000000032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crossAx val="23639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961B-C085-4512-B8A7-2CB06CB8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2022-12-13T15:23:00Z</dcterms:created>
  <dcterms:modified xsi:type="dcterms:W3CDTF">2022-12-13T15:23:00Z</dcterms:modified>
</cp:coreProperties>
</file>