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7ECD" w14:textId="7079D411" w:rsidR="001841E1" w:rsidRPr="00B24BE7" w:rsidRDefault="001841E1" w:rsidP="00B977E8">
      <w:pPr>
        <w:pStyle w:val="a4"/>
        <w:spacing w:line="276" w:lineRule="auto"/>
        <w:rPr>
          <w:b/>
          <w:bCs/>
        </w:rPr>
      </w:pPr>
      <w:r w:rsidRPr="00B24BE7">
        <w:rPr>
          <w:b/>
          <w:bCs/>
        </w:rPr>
        <w:t>Требования к изложению и оформлению текста</w:t>
      </w:r>
    </w:p>
    <w:p w14:paraId="6FCDBFBA" w14:textId="77777777" w:rsidR="00B24BE7" w:rsidRDefault="00B24BE7" w:rsidP="00B977E8">
      <w:pPr>
        <w:spacing w:line="276" w:lineRule="auto"/>
      </w:pPr>
    </w:p>
    <w:p w14:paraId="4A0863A0" w14:textId="12B2C8CB" w:rsidR="001841E1" w:rsidRPr="00B24BE7" w:rsidRDefault="001841E1" w:rsidP="00B977E8">
      <w:pPr>
        <w:spacing w:line="276" w:lineRule="auto"/>
        <w:rPr>
          <w:b/>
          <w:bCs/>
        </w:rPr>
      </w:pPr>
      <w:r w:rsidRPr="00B24BE7">
        <w:rPr>
          <w:b/>
          <w:bCs/>
        </w:rPr>
        <w:t>Рубрикация</w:t>
      </w:r>
    </w:p>
    <w:p w14:paraId="1ED328EC" w14:textId="2586636B" w:rsidR="001841E1" w:rsidRDefault="001841E1" w:rsidP="00B977E8">
      <w:pPr>
        <w:spacing w:line="276" w:lineRule="auto"/>
      </w:pPr>
      <w:r>
        <w:t>Содержание основного текста делят на рубрики различного</w:t>
      </w:r>
      <w:r w:rsidR="002877CB">
        <w:t xml:space="preserve"> </w:t>
      </w:r>
      <w:r>
        <w:t>ранга, соподчиненные в такой последовательности:</w:t>
      </w:r>
    </w:p>
    <w:p w14:paraId="25D59790" w14:textId="77777777" w:rsidR="001841E1" w:rsidRDefault="001841E1" w:rsidP="00B977E8">
      <w:pPr>
        <w:spacing w:line="276" w:lineRule="auto"/>
      </w:pPr>
      <w:r>
        <w:t>– части;</w:t>
      </w:r>
    </w:p>
    <w:p w14:paraId="0E244123" w14:textId="77777777" w:rsidR="001841E1" w:rsidRDefault="001841E1" w:rsidP="00B977E8">
      <w:pPr>
        <w:spacing w:line="276" w:lineRule="auto"/>
      </w:pPr>
      <w:r>
        <w:t>– разделы;</w:t>
      </w:r>
    </w:p>
    <w:p w14:paraId="1FE39CAE" w14:textId="2F73CFAB" w:rsidR="001841E1" w:rsidRDefault="001841E1" w:rsidP="00B977E8">
      <w:pPr>
        <w:spacing w:line="276" w:lineRule="auto"/>
      </w:pPr>
      <w:r>
        <w:t>– подразделы</w:t>
      </w:r>
      <w:r w:rsidR="00B24BE7">
        <w:t xml:space="preserve"> (не рекомендуется)</w:t>
      </w:r>
      <w:r>
        <w:t>;</w:t>
      </w:r>
    </w:p>
    <w:p w14:paraId="79FE8531" w14:textId="77777777" w:rsidR="001841E1" w:rsidRDefault="001841E1" w:rsidP="00B977E8">
      <w:pPr>
        <w:spacing w:line="276" w:lineRule="auto"/>
      </w:pPr>
      <w:r>
        <w:t>– пункты.</w:t>
      </w:r>
    </w:p>
    <w:p w14:paraId="5E5FF9C6" w14:textId="77777777" w:rsidR="006A263A" w:rsidRDefault="00DC5EB6" w:rsidP="007E6A19">
      <w:pPr>
        <w:spacing w:line="276" w:lineRule="auto"/>
      </w:pPr>
      <w:r w:rsidRPr="00DC5EB6">
        <w:t xml:space="preserve">Частям присваивают порядковые номера, обозначенные арабскими цифрами без точки, и записанные с абзацного отступа (см. образец). Введению и заключению номер не присваивают. </w:t>
      </w:r>
    </w:p>
    <w:p w14:paraId="07EB6251" w14:textId="77777777" w:rsidR="006A263A" w:rsidRDefault="00DC5EB6" w:rsidP="007E6A19">
      <w:pPr>
        <w:spacing w:line="276" w:lineRule="auto"/>
        <w:rPr>
          <w:snapToGrid/>
          <w:shd w:val="clear" w:color="auto" w:fill="FFFFFF"/>
        </w:rPr>
      </w:pPr>
      <w:r w:rsidRPr="00DC5EB6">
        <w:t>Разделы должны иметь порядковые номера в пределах части. Номер раздела состоит из номеров части и раздела, разделенных точкой. В конце номера раздела точку не ставят.</w:t>
      </w:r>
      <w:r w:rsidRPr="00DC5EB6">
        <w:rPr>
          <w:snapToGrid/>
          <w:shd w:val="clear" w:color="auto" w:fill="FFFFFF"/>
        </w:rPr>
        <w:t xml:space="preserve"> </w:t>
      </w:r>
    </w:p>
    <w:p w14:paraId="7A8C9A5E" w14:textId="22FE1153" w:rsidR="007E6A19" w:rsidRDefault="007E6A19" w:rsidP="007E6A19">
      <w:pPr>
        <w:spacing w:line="276" w:lineRule="auto"/>
      </w:pPr>
      <w:r>
        <w:t>Заголовками составных частей текста служат их наименования: «</w:t>
      </w:r>
      <w:r w:rsidR="00263E68">
        <w:t>Оглавление</w:t>
      </w:r>
      <w:r>
        <w:t>», «</w:t>
      </w:r>
      <w:r w:rsidR="00263E68">
        <w:t>Введение</w:t>
      </w:r>
      <w:r>
        <w:t>», «</w:t>
      </w:r>
      <w:r w:rsidR="00263E68">
        <w:t>Заключени</w:t>
      </w:r>
      <w:r>
        <w:t>е», «Список использованных источников»</w:t>
      </w:r>
      <w:r w:rsidR="00AD6F0B">
        <w:t>,</w:t>
      </w:r>
      <w:r>
        <w:t xml:space="preserve"> </w:t>
      </w:r>
      <w:r w:rsidR="00AD6F0B">
        <w:t>выполняют с абзацного отступа строчными буквами.</w:t>
      </w:r>
    </w:p>
    <w:p w14:paraId="7F0AF1CB" w14:textId="185B461A" w:rsidR="007E6A19" w:rsidRDefault="007E6A19" w:rsidP="007E6A19">
      <w:pPr>
        <w:spacing w:line="276" w:lineRule="auto"/>
      </w:pPr>
      <w:r>
        <w:t xml:space="preserve">Заголовки частей, разделов, подразделов основной части текста состоят из </w:t>
      </w:r>
      <w:r w:rsidR="008A20B2">
        <w:t xml:space="preserve">порядкового </w:t>
      </w:r>
      <w:r>
        <w:t>номера рубрики и тематического названия</w:t>
      </w:r>
      <w:r w:rsidR="00DC5EB6" w:rsidRPr="00DC5EB6">
        <w:t xml:space="preserve"> </w:t>
      </w:r>
      <w:r w:rsidR="006A263A">
        <w:t xml:space="preserve">(без </w:t>
      </w:r>
      <w:r w:rsidR="00DC5EB6" w:rsidRPr="00DC5EB6">
        <w:t>слова Глава и т.д.</w:t>
      </w:r>
      <w:r w:rsidR="006A263A">
        <w:t>)</w:t>
      </w:r>
      <w:r>
        <w:t>, кроме заголовков «Введение» и «Заключение»</w:t>
      </w:r>
      <w:r w:rsidR="001870DD">
        <w:t>, которые не нумеруются</w:t>
      </w:r>
      <w:r>
        <w:t xml:space="preserve">. Заголовки рубрик должны кратко и четко отражать их содержание. </w:t>
      </w:r>
    </w:p>
    <w:p w14:paraId="61EAFD71" w14:textId="7DED32AD" w:rsidR="007E6A19" w:rsidRDefault="007E6A19" w:rsidP="00640F63">
      <w:pPr>
        <w:spacing w:line="276" w:lineRule="auto"/>
        <w:ind w:firstLine="708"/>
      </w:pPr>
      <w:r>
        <w:t xml:space="preserve">Если заголовок состоит из двух (нескольких) предложений, их разделяют точкой. В конце заголовка точку не ставят. Перенос слов в заголовках не допускается. </w:t>
      </w:r>
      <w:r w:rsidR="00C67CD0">
        <w:t>Пример:</w:t>
      </w:r>
    </w:p>
    <w:p w14:paraId="477807C2" w14:textId="2715FB0E" w:rsidR="00C67CD0" w:rsidRDefault="00C67CD0" w:rsidP="00D53B8F">
      <w:pPr>
        <w:keepNext/>
        <w:keepLines/>
        <w:shd w:val="clear" w:color="auto" w:fill="auto"/>
        <w:suppressAutoHyphens/>
        <w:outlineLvl w:val="1"/>
        <w:rPr>
          <w:bCs/>
          <w:snapToGrid/>
          <w:szCs w:val="28"/>
        </w:rPr>
      </w:pPr>
      <w:r w:rsidRPr="00164F06">
        <w:rPr>
          <w:bCs/>
          <w:snapToGrid/>
          <w:szCs w:val="28"/>
        </w:rPr>
        <w:t>1 Теоретические аспекты и сущность понятий «внешняя торговля» и «международные санкции»</w:t>
      </w:r>
    </w:p>
    <w:p w14:paraId="62CE7BF6" w14:textId="77777777" w:rsidR="00C67CD0" w:rsidRPr="00164F06" w:rsidRDefault="00C67CD0" w:rsidP="00D53B8F">
      <w:pPr>
        <w:keepNext/>
        <w:keepLines/>
        <w:shd w:val="clear" w:color="auto" w:fill="auto"/>
        <w:suppressAutoHyphens/>
        <w:outlineLvl w:val="1"/>
        <w:rPr>
          <w:bCs/>
          <w:snapToGrid/>
          <w:szCs w:val="28"/>
        </w:rPr>
      </w:pPr>
    </w:p>
    <w:p w14:paraId="26766815" w14:textId="77777777" w:rsidR="00C67CD0" w:rsidRDefault="00C67CD0" w:rsidP="00D53B8F">
      <w:pPr>
        <w:keepNext/>
        <w:keepLines/>
        <w:shd w:val="clear" w:color="auto" w:fill="auto"/>
        <w:suppressAutoHyphens/>
        <w:outlineLvl w:val="1"/>
        <w:rPr>
          <w:bCs/>
          <w:snapToGrid/>
          <w:szCs w:val="28"/>
        </w:rPr>
      </w:pPr>
      <w:bookmarkStart w:id="0" w:name="_Toc515993125"/>
      <w:r w:rsidRPr="00164F06">
        <w:rPr>
          <w:bCs/>
          <w:snapToGrid/>
          <w:szCs w:val="28"/>
        </w:rPr>
        <w:t>1.1 Понятие и сущность внешней торговли, ее влияние на национальную экономику</w:t>
      </w:r>
      <w:bookmarkEnd w:id="0"/>
    </w:p>
    <w:p w14:paraId="2783ADB2" w14:textId="77777777" w:rsidR="00C67CD0" w:rsidRPr="00164F06" w:rsidRDefault="00C67CD0" w:rsidP="00D53B8F">
      <w:pPr>
        <w:keepNext/>
        <w:keepLines/>
        <w:shd w:val="clear" w:color="auto" w:fill="auto"/>
        <w:suppressAutoHyphens/>
        <w:outlineLvl w:val="1"/>
        <w:rPr>
          <w:bCs/>
          <w:snapToGrid/>
          <w:szCs w:val="28"/>
        </w:rPr>
      </w:pPr>
    </w:p>
    <w:p w14:paraId="01AB44C2" w14:textId="77777777" w:rsidR="00C67CD0" w:rsidRDefault="00C67CD0" w:rsidP="00D53B8F">
      <w:pPr>
        <w:rPr>
          <w:snapToGrid/>
          <w:szCs w:val="28"/>
        </w:rPr>
      </w:pPr>
      <w:r w:rsidRPr="00164F06">
        <w:rPr>
          <w:snapToGrid/>
          <w:szCs w:val="28"/>
        </w:rPr>
        <w:t>С исторических времен одной из первых и важнейших форм мировых хозяйственных связей являлась международная</w:t>
      </w:r>
      <w:r>
        <w:rPr>
          <w:snapToGrid/>
          <w:szCs w:val="28"/>
        </w:rPr>
        <w:t>….текст.</w:t>
      </w:r>
    </w:p>
    <w:p w14:paraId="03E0C25A" w14:textId="77777777" w:rsidR="00C67CD0" w:rsidRPr="00DC5EB6" w:rsidRDefault="00C67CD0">
      <w:pPr>
        <w:spacing w:line="276" w:lineRule="auto"/>
      </w:pPr>
    </w:p>
    <w:p w14:paraId="0F09CC45" w14:textId="7B05AA8B" w:rsidR="007E6A19" w:rsidRDefault="00DC5EB6" w:rsidP="007E6A19">
      <w:pPr>
        <w:spacing w:line="276" w:lineRule="auto"/>
      </w:pPr>
      <w:r w:rsidRPr="00DC5EB6">
        <w:t>Части рекомендуется начинать с новой страницы</w:t>
      </w:r>
      <w:r w:rsidR="001E78DD">
        <w:t>, разделы прод</w:t>
      </w:r>
      <w:r w:rsidR="00341F99">
        <w:t>олжают общий текст.</w:t>
      </w:r>
      <w:r w:rsidRPr="00DC5EB6">
        <w:t xml:space="preserve">  </w:t>
      </w:r>
      <w:r w:rsidR="007E6A19">
        <w:t>Расстояние между написанными подряд заголовками части</w:t>
      </w:r>
      <w:r w:rsidR="00F37B44">
        <w:t xml:space="preserve"> и</w:t>
      </w:r>
      <w:r w:rsidR="007E6A19">
        <w:t xml:space="preserve"> </w:t>
      </w:r>
      <w:r w:rsidR="007E6A19">
        <w:lastRenderedPageBreak/>
        <w:t>раздела</w:t>
      </w:r>
      <w:r w:rsidR="00F37B44">
        <w:t xml:space="preserve"> – одна пустая строка</w:t>
      </w:r>
      <w:r w:rsidR="007E6A19">
        <w:t xml:space="preserve">, </w:t>
      </w:r>
      <w:r w:rsidR="00F37B44">
        <w:t xml:space="preserve">заголовка от предыдущего текста </w:t>
      </w:r>
      <w:r w:rsidR="007E6A19">
        <w:t xml:space="preserve">раздела – </w:t>
      </w:r>
      <w:r w:rsidR="00956A6A">
        <w:t>1 или</w:t>
      </w:r>
      <w:r w:rsidR="00D54F77">
        <w:t xml:space="preserve"> </w:t>
      </w:r>
      <w:r w:rsidR="00F37B44">
        <w:t>2 строки</w:t>
      </w:r>
      <w:r w:rsidR="00C67CD0">
        <w:t>.</w:t>
      </w:r>
      <w:r w:rsidR="00D54F77">
        <w:t xml:space="preserve"> Нео</w:t>
      </w:r>
      <w:r w:rsidR="00756FA7">
        <w:t>б</w:t>
      </w:r>
      <w:r w:rsidR="00D54F77">
        <w:t>ходимо соблюдать принцип единообразия.</w:t>
      </w:r>
    </w:p>
    <w:p w14:paraId="6EC5C77D" w14:textId="527E99DE" w:rsidR="00F37B44" w:rsidRDefault="00F37B44" w:rsidP="007E6A19">
      <w:pPr>
        <w:spacing w:line="276" w:lineRule="auto"/>
      </w:pPr>
      <w:r>
        <w:t>Окончание страницы заголовком без текста не допускается.</w:t>
      </w:r>
    </w:p>
    <w:p w14:paraId="58FFF10D" w14:textId="77777777" w:rsidR="007E6A19" w:rsidRPr="00B24BE7" w:rsidRDefault="007E6A19" w:rsidP="00F37B44">
      <w:pPr>
        <w:pStyle w:val="1"/>
      </w:pPr>
    </w:p>
    <w:p w14:paraId="767DC5C2" w14:textId="77777777" w:rsidR="00B24BE7" w:rsidRPr="00F37B44" w:rsidRDefault="00E6750A" w:rsidP="00F37B44">
      <w:pPr>
        <w:pStyle w:val="1"/>
      </w:pPr>
      <w:r w:rsidRPr="00F37B44">
        <w:t>Текст выполняют</w:t>
      </w:r>
      <w:r w:rsidR="00B24BE7" w:rsidRPr="00F37B44">
        <w:t>:</w:t>
      </w:r>
    </w:p>
    <w:p w14:paraId="33C78C7C" w14:textId="184BAE15" w:rsidR="0052122C" w:rsidRPr="00AD6F0B" w:rsidRDefault="00980131" w:rsidP="00F37B44">
      <w:pPr>
        <w:spacing w:line="276" w:lineRule="auto"/>
      </w:pPr>
      <w:r>
        <w:t>Н</w:t>
      </w:r>
      <w:r w:rsidR="00E6750A" w:rsidRPr="00AD6F0B">
        <w:t xml:space="preserve">а одной стороне белой бумаги формата А4. </w:t>
      </w:r>
    </w:p>
    <w:p w14:paraId="45ABB7A8" w14:textId="46D60420" w:rsidR="004449E8" w:rsidRDefault="004449E8" w:rsidP="00F37B44">
      <w:pPr>
        <w:spacing w:line="276" w:lineRule="auto"/>
      </w:pPr>
      <w:r>
        <w:t xml:space="preserve">Размеры полей: левого 25 мм, верхнего, нижнего и правого 20 мм </w:t>
      </w:r>
    </w:p>
    <w:p w14:paraId="694E5B79" w14:textId="4BAE8B2F" w:rsidR="00FB0507" w:rsidRDefault="00E6750A" w:rsidP="00F37B44">
      <w:pPr>
        <w:spacing w:line="276" w:lineRule="auto"/>
      </w:pPr>
      <w:r>
        <w:t xml:space="preserve">Для набора основного текста рекомендуется: </w:t>
      </w:r>
    </w:p>
    <w:p w14:paraId="7F2BBA32" w14:textId="0E66166F" w:rsidR="00FB0507" w:rsidRPr="00341F99" w:rsidRDefault="00980131" w:rsidP="00B977E8">
      <w:pPr>
        <w:spacing w:line="276" w:lineRule="auto"/>
      </w:pPr>
      <w:r>
        <w:t>Г</w:t>
      </w:r>
      <w:r w:rsidR="00E6750A">
        <w:t>арнитура</w:t>
      </w:r>
      <w:r w:rsidR="00E6750A" w:rsidRPr="00341F99">
        <w:t xml:space="preserve"> </w:t>
      </w:r>
      <w:r w:rsidR="00E6750A" w:rsidRPr="00341F99">
        <w:rPr>
          <w:lang w:val="en-US"/>
        </w:rPr>
        <w:t>Times</w:t>
      </w:r>
      <w:r w:rsidR="00E6750A" w:rsidRPr="00341F99">
        <w:t xml:space="preserve"> </w:t>
      </w:r>
      <w:r w:rsidR="00E6750A" w:rsidRPr="00341F99">
        <w:rPr>
          <w:lang w:val="en-US"/>
        </w:rPr>
        <w:t>New</w:t>
      </w:r>
      <w:r w:rsidR="00E6750A" w:rsidRPr="00341F99">
        <w:t xml:space="preserve"> </w:t>
      </w:r>
      <w:r w:rsidR="00E6750A" w:rsidRPr="00341F99">
        <w:rPr>
          <w:lang w:val="en-US"/>
        </w:rPr>
        <w:t>Roman</w:t>
      </w:r>
      <w:r w:rsidR="00E6750A" w:rsidRPr="00341F99">
        <w:t xml:space="preserve">, </w:t>
      </w:r>
      <w:r w:rsidR="00341F99">
        <w:t>без</w:t>
      </w:r>
      <w:r w:rsidR="00341F99" w:rsidRPr="00341F99">
        <w:t xml:space="preserve"> </w:t>
      </w:r>
      <w:r w:rsidR="00341F99">
        <w:t>полужирного, курсива и прочего оформления</w:t>
      </w:r>
    </w:p>
    <w:p w14:paraId="62B145DC" w14:textId="2ABF03B2" w:rsidR="00FB0507" w:rsidRDefault="00980131" w:rsidP="00B977E8">
      <w:pPr>
        <w:spacing w:line="276" w:lineRule="auto"/>
      </w:pPr>
      <w:r>
        <w:t>К</w:t>
      </w:r>
      <w:r w:rsidR="00E6750A">
        <w:t xml:space="preserve">егль 14 </w:t>
      </w:r>
      <w:proofErr w:type="spellStart"/>
      <w:r w:rsidR="00E6750A">
        <w:t>пт</w:t>
      </w:r>
      <w:proofErr w:type="spellEnd"/>
      <w:r w:rsidR="00AA44E7">
        <w:t xml:space="preserve"> (в таблицах 12</w:t>
      </w:r>
      <w:r w:rsidR="00756FA7">
        <w:t xml:space="preserve"> </w:t>
      </w:r>
      <w:proofErr w:type="spellStart"/>
      <w:r w:rsidR="00AA44E7">
        <w:t>пт</w:t>
      </w:r>
      <w:proofErr w:type="spellEnd"/>
      <w:r w:rsidR="00AA44E7">
        <w:t>)</w:t>
      </w:r>
      <w:r w:rsidR="00E6750A">
        <w:t xml:space="preserve"> </w:t>
      </w:r>
    </w:p>
    <w:p w14:paraId="1D5DD0C6" w14:textId="1534D548" w:rsidR="00562CFF" w:rsidRDefault="00980131" w:rsidP="00B977E8">
      <w:pPr>
        <w:spacing w:line="276" w:lineRule="auto"/>
      </w:pPr>
      <w:r>
        <w:t>Ч</w:t>
      </w:r>
      <w:r w:rsidR="00E6750A">
        <w:t xml:space="preserve">ерез 1,5 интервала </w:t>
      </w:r>
      <w:r w:rsidR="00AA44E7">
        <w:t>(в таблицах 1)</w:t>
      </w:r>
    </w:p>
    <w:p w14:paraId="3A00F823" w14:textId="7CFD98DB" w:rsidR="00562CFF" w:rsidRDefault="00980131" w:rsidP="00B977E8">
      <w:pPr>
        <w:spacing w:line="276" w:lineRule="auto"/>
      </w:pPr>
      <w:r>
        <w:t>С</w:t>
      </w:r>
      <w:r w:rsidR="00E6750A">
        <w:t xml:space="preserve"> выравниванием по ширине </w:t>
      </w:r>
    </w:p>
    <w:p w14:paraId="6820AB89" w14:textId="17660746" w:rsidR="00562CFF" w:rsidRDefault="008B15C3" w:rsidP="00B977E8">
      <w:pPr>
        <w:spacing w:line="276" w:lineRule="auto"/>
      </w:pPr>
      <w:r>
        <w:t>С а</w:t>
      </w:r>
      <w:r w:rsidR="00E6750A">
        <w:t xml:space="preserve">втоматическим переносом слов </w:t>
      </w:r>
      <w:r w:rsidR="006003D0">
        <w:t>(в</w:t>
      </w:r>
      <w:r w:rsidR="00D52B5A">
        <w:t xml:space="preserve"> заголовках -</w:t>
      </w:r>
      <w:r w:rsidR="006003D0">
        <w:t xml:space="preserve"> с запретом переноса слов)</w:t>
      </w:r>
    </w:p>
    <w:p w14:paraId="633E87EC" w14:textId="27DDF78E" w:rsidR="00562CFF" w:rsidRDefault="008B15C3" w:rsidP="00B977E8">
      <w:pPr>
        <w:spacing w:line="276" w:lineRule="auto"/>
      </w:pPr>
      <w:r>
        <w:t>Б</w:t>
      </w:r>
      <w:r w:rsidR="00E6750A">
        <w:t xml:space="preserve">ез запрета на висячие строки </w:t>
      </w:r>
    </w:p>
    <w:p w14:paraId="0AFA1A8A" w14:textId="096ECEF1" w:rsidR="0052122C" w:rsidRDefault="008B15C3" w:rsidP="00B977E8">
      <w:pPr>
        <w:spacing w:line="276" w:lineRule="auto"/>
      </w:pPr>
      <w:r>
        <w:t>А</w:t>
      </w:r>
      <w:r w:rsidR="00E6750A">
        <w:t>бзацный</w:t>
      </w:r>
      <w:r w:rsidR="001A4BEF">
        <w:t xml:space="preserve"> </w:t>
      </w:r>
      <w:r w:rsidR="00E6750A">
        <w:t xml:space="preserve">отступ 1,25 мм </w:t>
      </w:r>
    </w:p>
    <w:p w14:paraId="0AB1D95E" w14:textId="77777777" w:rsidR="00A145A5" w:rsidRDefault="00A145A5" w:rsidP="00B977E8">
      <w:pPr>
        <w:spacing w:line="276" w:lineRule="auto"/>
        <w:rPr>
          <w:b/>
          <w:bCs/>
        </w:rPr>
      </w:pPr>
    </w:p>
    <w:p w14:paraId="7FD58D21" w14:textId="422B1AD9" w:rsidR="001A4BEF" w:rsidRPr="00B24BE7" w:rsidRDefault="00081AC3" w:rsidP="00B977E8">
      <w:pPr>
        <w:spacing w:line="276" w:lineRule="auto"/>
        <w:rPr>
          <w:b/>
          <w:bCs/>
        </w:rPr>
      </w:pPr>
      <w:r w:rsidRPr="00B24BE7">
        <w:rPr>
          <w:b/>
          <w:bCs/>
        </w:rPr>
        <w:t>В тексте не допускается:</w:t>
      </w:r>
      <w:r w:rsidR="001A4BEF" w:rsidRPr="00B24BE7">
        <w:rPr>
          <w:b/>
          <w:bCs/>
        </w:rPr>
        <w:t xml:space="preserve"> </w:t>
      </w:r>
    </w:p>
    <w:p w14:paraId="2706A07B" w14:textId="444756B1" w:rsidR="001A4BEF" w:rsidRDefault="00081AC3" w:rsidP="00B977E8">
      <w:pPr>
        <w:spacing w:line="276" w:lineRule="auto"/>
      </w:pPr>
      <w:r>
        <w:t>– применять различные термины для одного и того же понятия;</w:t>
      </w:r>
      <w:r w:rsidR="001A4BEF">
        <w:t xml:space="preserve"> </w:t>
      </w:r>
    </w:p>
    <w:p w14:paraId="1D354AEE" w14:textId="09DCA537" w:rsidR="001A4BEF" w:rsidRDefault="00081AC3" w:rsidP="00B977E8">
      <w:pPr>
        <w:spacing w:line="276" w:lineRule="auto"/>
      </w:pPr>
      <w:r>
        <w:t>– иностранные слова и термины при наличии равнозначных слов и терминов в русском языке;</w:t>
      </w:r>
      <w:r w:rsidR="001A4BEF">
        <w:t xml:space="preserve"> </w:t>
      </w:r>
    </w:p>
    <w:p w14:paraId="741B2E11" w14:textId="77777777" w:rsidR="00E83481" w:rsidRDefault="00081AC3" w:rsidP="00B977E8">
      <w:pPr>
        <w:spacing w:line="276" w:lineRule="auto"/>
      </w:pPr>
      <w:r>
        <w:t>– использовать одинаковые обозначения для разных физических величин, а также</w:t>
      </w:r>
      <w:r w:rsidR="001A4BEF">
        <w:t xml:space="preserve"> </w:t>
      </w:r>
      <w:r>
        <w:t>разные обозначения для одной и той же величины;</w:t>
      </w:r>
      <w:r w:rsidR="001A4BEF">
        <w:t xml:space="preserve"> </w:t>
      </w:r>
    </w:p>
    <w:p w14:paraId="480A9543" w14:textId="59427ADE" w:rsidR="00E83481" w:rsidRDefault="00081AC3" w:rsidP="00B977E8">
      <w:pPr>
        <w:spacing w:line="276" w:lineRule="auto"/>
      </w:pPr>
      <w:r>
        <w:t>– сокращать обозначения единиц физических величин, если они употребляются без</w:t>
      </w:r>
      <w:r w:rsidR="001A4BEF">
        <w:t xml:space="preserve"> </w:t>
      </w:r>
      <w:r>
        <w:t>цифр, за исключением единиц физических величин в головках и боковиках таблиц и в расшифровках буквенных обозначений, входящих в формулы;</w:t>
      </w:r>
      <w:r w:rsidR="001A4BEF">
        <w:t xml:space="preserve"> </w:t>
      </w:r>
    </w:p>
    <w:p w14:paraId="641F20C9" w14:textId="77777777" w:rsidR="00E83481" w:rsidRDefault="00081AC3" w:rsidP="00B977E8">
      <w:pPr>
        <w:spacing w:line="276" w:lineRule="auto"/>
      </w:pPr>
      <w:r>
        <w:t>– применять сокращения слов, кроме установленных правилами русской орфографии,</w:t>
      </w:r>
      <w:r w:rsidR="001A4BEF">
        <w:t xml:space="preserve"> </w:t>
      </w:r>
      <w:r>
        <w:t>а также государственными стандартами (ГОСТ 2.316–2008 и др.);</w:t>
      </w:r>
      <w:r w:rsidR="001A4BEF">
        <w:t xml:space="preserve"> </w:t>
      </w:r>
    </w:p>
    <w:p w14:paraId="54983FD7" w14:textId="04D72339" w:rsidR="00E83481" w:rsidRDefault="00081AC3" w:rsidP="00B977E8">
      <w:pPr>
        <w:spacing w:line="276" w:lineRule="auto"/>
      </w:pPr>
      <w:r>
        <w:t>– применять обороты разговорной речи, техницизмы, профессионализмы, произвольные словообразования («капремонт» вместо «капитальный ремонт», «</w:t>
      </w:r>
      <w:proofErr w:type="spellStart"/>
      <w:r>
        <w:t>промрольганг</w:t>
      </w:r>
      <w:proofErr w:type="spellEnd"/>
      <w:r>
        <w:t>» вместо</w:t>
      </w:r>
      <w:r w:rsidR="001A4BEF">
        <w:t xml:space="preserve"> </w:t>
      </w:r>
      <w:r>
        <w:t>«промежуточный рольганг» и т.п.);</w:t>
      </w:r>
      <w:r w:rsidR="001A4BEF">
        <w:t xml:space="preserve"> </w:t>
      </w:r>
    </w:p>
    <w:p w14:paraId="7DDADCD1" w14:textId="6C8DA5F3" w:rsidR="00E83481" w:rsidRDefault="00081AC3" w:rsidP="00B977E8">
      <w:pPr>
        <w:spacing w:line="276" w:lineRule="auto"/>
      </w:pPr>
      <w:r>
        <w:t>– заменять слова буквенными обозначениями: «Р прокатки» вместо «усилие прокатки» или «усилие прокатки Р»;</w:t>
      </w:r>
      <w:r w:rsidR="001A4BEF">
        <w:t xml:space="preserve"> </w:t>
      </w:r>
    </w:p>
    <w:p w14:paraId="15BD1F35" w14:textId="3B6EA880" w:rsidR="00E83481" w:rsidRDefault="00081AC3" w:rsidP="00B977E8">
      <w:pPr>
        <w:spacing w:line="276" w:lineRule="auto"/>
      </w:pPr>
      <w:r>
        <w:t>– использовать математический знак минус (-) перед отрицательными значениями величин. Вместо знака следует писать слово «минус»: «температура минус 39</w:t>
      </w:r>
      <w:r w:rsidR="00B977E8">
        <w:t xml:space="preserve"> </w:t>
      </w:r>
      <w:r>
        <w:t>С»;</w:t>
      </w:r>
      <w:r w:rsidR="001A4BEF">
        <w:t xml:space="preserve"> </w:t>
      </w:r>
    </w:p>
    <w:p w14:paraId="5463A27A" w14:textId="6591187F" w:rsidR="00E83481" w:rsidRDefault="00081AC3" w:rsidP="00B977E8">
      <w:pPr>
        <w:spacing w:line="276" w:lineRule="auto"/>
      </w:pPr>
      <w:r>
        <w:lastRenderedPageBreak/>
        <w:t xml:space="preserve">– употреблять знаки №, §, %, </w:t>
      </w:r>
      <w:r w:rsidR="00A1165F">
        <w:rPr>
          <w:rFonts w:ascii="Calibri" w:hAnsi="Calibri" w:cs="Calibri"/>
        </w:rPr>
        <w:t>⁰</w:t>
      </w:r>
      <w:r>
        <w:t>С</w:t>
      </w:r>
      <w:r w:rsidR="00A1165F">
        <w:t xml:space="preserve">, ∆, </w:t>
      </w:r>
      <w:r w:rsidR="00A1165F">
        <w:rPr>
          <w:rFonts w:ascii="Calibri" w:hAnsi="Calibri" w:cs="Calibri"/>
        </w:rPr>
        <w:t>∑</w:t>
      </w:r>
      <w:r w:rsidR="00A1165F">
        <w:t xml:space="preserve"> </w:t>
      </w:r>
      <w:r>
        <w:t xml:space="preserve"> </w:t>
      </w:r>
      <w:r w:rsidR="00A84985">
        <w:t xml:space="preserve">и т. д. </w:t>
      </w:r>
      <w:r>
        <w:t xml:space="preserve">без цифр. </w:t>
      </w:r>
    </w:p>
    <w:p w14:paraId="121F91AC" w14:textId="08ADF8C3" w:rsidR="00E83481" w:rsidRDefault="00081AC3" w:rsidP="00B977E8">
      <w:pPr>
        <w:spacing w:line="276" w:lineRule="auto"/>
      </w:pPr>
      <w:r>
        <w:t>Математические знаки равенства,</w:t>
      </w:r>
      <w:r w:rsidR="001A4BEF">
        <w:t xml:space="preserve"> </w:t>
      </w:r>
      <w:r>
        <w:t>неравенства, параллельности, бесконечности и т.п. допускается применять только в формулах; в тексте их надлежит передавать словами. Нельзя записать «размер = 2 м», но можно</w:t>
      </w:r>
      <w:r w:rsidR="001A4BEF">
        <w:t xml:space="preserve"> </w:t>
      </w:r>
      <w:r>
        <w:t>«размер равен 2 м» либо «размер с = 2 м»;</w:t>
      </w:r>
      <w:r w:rsidR="001A4BEF">
        <w:t xml:space="preserve"> </w:t>
      </w:r>
    </w:p>
    <w:p w14:paraId="369A1408" w14:textId="4FFF59A9" w:rsidR="00E83481" w:rsidRDefault="00081AC3" w:rsidP="00B977E8">
      <w:pPr>
        <w:spacing w:line="276" w:lineRule="auto"/>
      </w:pPr>
      <w:r>
        <w:t>– применять индексы стандартов (ГОСТ, DIN, ASTM и т.п.) без регистрационного номера;</w:t>
      </w:r>
      <w:r w:rsidR="001A4BEF">
        <w:t xml:space="preserve"> </w:t>
      </w:r>
    </w:p>
    <w:p w14:paraId="7B2DE78B" w14:textId="77777777" w:rsidR="00084B1B" w:rsidRDefault="00081AC3" w:rsidP="00B977E8">
      <w:pPr>
        <w:spacing w:line="276" w:lineRule="auto"/>
      </w:pPr>
      <w:r>
        <w:t>– отрывать от числа переносом на новую строку единицу его измерения;</w:t>
      </w:r>
    </w:p>
    <w:p w14:paraId="20FE6421" w14:textId="77777777" w:rsidR="00084B1B" w:rsidRDefault="00081AC3" w:rsidP="00B977E8">
      <w:pPr>
        <w:spacing w:line="276" w:lineRule="auto"/>
      </w:pPr>
      <w:r>
        <w:t>– помещать таблицы или рисунки под рубриками без текста и ссылок на них.</w:t>
      </w:r>
      <w:r w:rsidR="001A4BEF">
        <w:t xml:space="preserve">   </w:t>
      </w:r>
    </w:p>
    <w:p w14:paraId="0E961FED" w14:textId="22C0C79B" w:rsidR="00E83481" w:rsidRDefault="00271F33" w:rsidP="00ED0144">
      <w:pPr>
        <w:spacing w:line="276" w:lineRule="auto"/>
      </w:pPr>
      <w:r>
        <w:t>Математические формулы, рисунки, таблицы, содержащиеся в тексте, должны</w:t>
      </w:r>
      <w:r w:rsidR="001A4BEF">
        <w:t xml:space="preserve"> </w:t>
      </w:r>
      <w:r>
        <w:t>быть пронумерованы арабскими цифрами. Нумерация должна быть сквозной. Допускается нумеровать формулы, рисунки, таблицы в пределах раздела. В этом случае номер состоит из номера раздела и порядкового номера формулы, рисунка или таблицы, разделенных точкой.</w:t>
      </w:r>
      <w:r w:rsidR="001A4BEF">
        <w:t xml:space="preserve"> </w:t>
      </w:r>
    </w:p>
    <w:p w14:paraId="0F5B3684" w14:textId="77777777" w:rsidR="00E83481" w:rsidRDefault="00271F33" w:rsidP="00B977E8">
      <w:pPr>
        <w:spacing w:line="276" w:lineRule="auto"/>
      </w:pPr>
      <w:r>
        <w:t>Например – формула (1.1).</w:t>
      </w:r>
      <w:r w:rsidR="001A4BEF">
        <w:t xml:space="preserve"> </w:t>
      </w:r>
    </w:p>
    <w:p w14:paraId="520F83E8" w14:textId="77777777" w:rsidR="00A03F48" w:rsidRDefault="00A03F48" w:rsidP="00B977E8">
      <w:pPr>
        <w:spacing w:line="276" w:lineRule="auto"/>
      </w:pPr>
    </w:p>
    <w:p w14:paraId="78BA5B37" w14:textId="27CBD74E" w:rsidR="00910315" w:rsidRPr="00A03F48" w:rsidRDefault="00AF20D0" w:rsidP="00B977E8">
      <w:pPr>
        <w:spacing w:line="276" w:lineRule="auto"/>
        <w:rPr>
          <w:b/>
          <w:bCs/>
        </w:rPr>
      </w:pPr>
      <w:r w:rsidRPr="00A03F48">
        <w:rPr>
          <w:b/>
          <w:bCs/>
        </w:rPr>
        <w:t>Перечисления</w:t>
      </w:r>
      <w:r w:rsidR="001A4BEF" w:rsidRPr="00A03F48">
        <w:rPr>
          <w:b/>
          <w:bCs/>
        </w:rPr>
        <w:t xml:space="preserve"> </w:t>
      </w:r>
    </w:p>
    <w:p w14:paraId="196209EE" w14:textId="77777777" w:rsidR="00234934" w:rsidRDefault="00AF20D0" w:rsidP="00234934">
      <w:pPr>
        <w:spacing w:line="240" w:lineRule="auto"/>
      </w:pPr>
      <w:r>
        <w:t>Внутри текста могут быть представлены перечисления.</w:t>
      </w:r>
      <w:r w:rsidR="001A4BEF">
        <w:t xml:space="preserve"> </w:t>
      </w:r>
      <w:r>
        <w:t>Каждую позицию перечисления начинают с абзацного отступа со строчной буквы после дефиса и завершают точкой с запятой</w:t>
      </w:r>
      <w:r w:rsidR="00DF7B95">
        <w:t>, например</w:t>
      </w:r>
      <w:r w:rsidR="00AF3787">
        <w:t>:</w:t>
      </w:r>
    </w:p>
    <w:p w14:paraId="6427A6D4" w14:textId="6DB026DB" w:rsidR="00DF7B95" w:rsidRPr="00DF7B95" w:rsidRDefault="00AF3787" w:rsidP="008D1ADA">
      <w:pPr>
        <w:rPr>
          <w:snapToGrid/>
          <w:szCs w:val="28"/>
        </w:rPr>
      </w:pPr>
      <w:r>
        <w:t xml:space="preserve">  </w:t>
      </w:r>
      <w:r w:rsidR="00DF7B95" w:rsidRPr="00DF7B95">
        <w:rPr>
          <w:snapToGrid/>
          <w:szCs w:val="28"/>
        </w:rPr>
        <w:t xml:space="preserve">Для осуществления цели были поставлены и решены следующие </w:t>
      </w:r>
      <w:r w:rsidR="00234934">
        <w:rPr>
          <w:snapToGrid/>
          <w:szCs w:val="28"/>
        </w:rPr>
        <w:t xml:space="preserve">основные </w:t>
      </w:r>
      <w:r w:rsidR="00DF7B95" w:rsidRPr="00DF7B95">
        <w:rPr>
          <w:snapToGrid/>
          <w:szCs w:val="28"/>
        </w:rPr>
        <w:t>задачи:</w:t>
      </w:r>
    </w:p>
    <w:p w14:paraId="6037F372" w14:textId="0A0B67F5" w:rsidR="00DF7B95" w:rsidRPr="00DF7B95" w:rsidRDefault="00DF7B95" w:rsidP="00234934">
      <w:pPr>
        <w:numPr>
          <w:ilvl w:val="0"/>
          <w:numId w:val="11"/>
        </w:numPr>
        <w:shd w:val="clear" w:color="auto" w:fill="auto"/>
        <w:suppressAutoHyphens/>
        <w:contextualSpacing w:val="0"/>
        <w:rPr>
          <w:rFonts w:eastAsia="Calibri"/>
          <w:snapToGrid/>
          <w:szCs w:val="28"/>
          <w:lang w:eastAsia="en-US"/>
        </w:rPr>
      </w:pPr>
      <w:r w:rsidRPr="00DF7B95">
        <w:rPr>
          <w:rFonts w:eastAsia="Calibri"/>
          <w:snapToGrid/>
          <w:szCs w:val="28"/>
          <w:lang w:eastAsia="en-US"/>
        </w:rPr>
        <w:t>раскрыть понятие внешней торговли, рассмотреть ее сущность и</w:t>
      </w:r>
      <w:r w:rsidR="001B5B30">
        <w:rPr>
          <w:rFonts w:eastAsia="Calibri"/>
          <w:snapToGrid/>
          <w:szCs w:val="28"/>
          <w:lang w:eastAsia="en-US"/>
        </w:rPr>
        <w:t xml:space="preserve"> </w:t>
      </w:r>
      <w:r w:rsidR="008D1ADA">
        <w:rPr>
          <w:rFonts w:eastAsia="Calibri"/>
          <w:snapToGrid/>
          <w:szCs w:val="28"/>
          <w:lang w:eastAsia="en-US"/>
        </w:rPr>
        <w:t xml:space="preserve">изучить </w:t>
      </w:r>
      <w:r w:rsidR="008D1ADA" w:rsidRPr="00DF7B95">
        <w:rPr>
          <w:rFonts w:eastAsia="Calibri"/>
          <w:snapToGrid/>
          <w:szCs w:val="28"/>
          <w:lang w:eastAsia="en-US"/>
        </w:rPr>
        <w:t>структуру</w:t>
      </w:r>
      <w:r w:rsidRPr="00DF7B95">
        <w:rPr>
          <w:rFonts w:eastAsia="Calibri"/>
          <w:snapToGrid/>
          <w:szCs w:val="28"/>
          <w:lang w:eastAsia="en-US"/>
        </w:rPr>
        <w:t>;</w:t>
      </w:r>
    </w:p>
    <w:p w14:paraId="12349A34" w14:textId="77777777" w:rsidR="00DF7B95" w:rsidRPr="00DF7B95" w:rsidRDefault="00DF7B95" w:rsidP="00234934">
      <w:pPr>
        <w:numPr>
          <w:ilvl w:val="0"/>
          <w:numId w:val="11"/>
        </w:numPr>
        <w:shd w:val="clear" w:color="auto" w:fill="auto"/>
        <w:suppressAutoHyphens/>
        <w:contextualSpacing w:val="0"/>
        <w:rPr>
          <w:rFonts w:eastAsia="Calibri"/>
          <w:snapToGrid/>
          <w:szCs w:val="28"/>
          <w:lang w:eastAsia="en-US"/>
        </w:rPr>
      </w:pPr>
      <w:r w:rsidRPr="00DF7B95">
        <w:rPr>
          <w:rFonts w:eastAsia="Calibri"/>
          <w:snapToGrid/>
          <w:szCs w:val="28"/>
          <w:lang w:eastAsia="en-US"/>
        </w:rPr>
        <w:t>изучить историю применения и эволюцию международных санкций;</w:t>
      </w:r>
    </w:p>
    <w:p w14:paraId="070C85BA" w14:textId="77777777" w:rsidR="00DF7B95" w:rsidRDefault="00DF7B95" w:rsidP="00234934">
      <w:pPr>
        <w:numPr>
          <w:ilvl w:val="0"/>
          <w:numId w:val="11"/>
        </w:numPr>
        <w:shd w:val="clear" w:color="auto" w:fill="auto"/>
        <w:suppressAutoHyphens/>
        <w:contextualSpacing w:val="0"/>
        <w:rPr>
          <w:rFonts w:eastAsia="Calibri"/>
          <w:snapToGrid/>
          <w:szCs w:val="28"/>
          <w:lang w:eastAsia="en-US"/>
        </w:rPr>
      </w:pPr>
      <w:r w:rsidRPr="00DF7B95">
        <w:rPr>
          <w:rFonts w:eastAsia="Calibri"/>
          <w:snapToGrid/>
          <w:szCs w:val="28"/>
          <w:lang w:eastAsia="en-US"/>
        </w:rPr>
        <w:t>внести некоторые рекомендации относительно дальнейшего осуществления внешнеторговой деятельности России.</w:t>
      </w:r>
    </w:p>
    <w:p w14:paraId="7CE6CA12" w14:textId="5FB9BB9A" w:rsidR="00910315" w:rsidRDefault="00AF20D0" w:rsidP="00B977E8">
      <w:pPr>
        <w:spacing w:line="276" w:lineRule="auto"/>
      </w:pPr>
      <w:r>
        <w:t>При необходимости ссылки хотя бы на одну из позиций перечисления, позиции</w:t>
      </w:r>
      <w:r w:rsidR="001A4BEF">
        <w:t xml:space="preserve"> </w:t>
      </w:r>
      <w:r>
        <w:t>обозначают строчными буквами русского алфавита, после которых ставится скобка. Для</w:t>
      </w:r>
      <w:r w:rsidR="001A4BEF">
        <w:t xml:space="preserve"> </w:t>
      </w:r>
      <w:r>
        <w:t>дальнейшей детализации перечисления используют арабские цифры, после которых ставится</w:t>
      </w:r>
      <w:r w:rsidR="001A4BEF">
        <w:t xml:space="preserve"> </w:t>
      </w:r>
      <w:r>
        <w:t>скобка, а запись производится с абзацного отступа, например,</w:t>
      </w:r>
      <w:r w:rsidR="001A4BEF">
        <w:t xml:space="preserve"> </w:t>
      </w:r>
    </w:p>
    <w:p w14:paraId="6C04ACC5" w14:textId="77777777" w:rsidR="00910315" w:rsidRDefault="00AF20D0" w:rsidP="00B977E8">
      <w:pPr>
        <w:spacing w:line="276" w:lineRule="auto"/>
      </w:pPr>
      <w:r>
        <w:t>а) __________________</w:t>
      </w:r>
      <w:r w:rsidR="001A4BEF">
        <w:t xml:space="preserve"> </w:t>
      </w:r>
    </w:p>
    <w:p w14:paraId="6088CE4F" w14:textId="77777777" w:rsidR="00910315" w:rsidRDefault="00AF20D0" w:rsidP="00B977E8">
      <w:pPr>
        <w:spacing w:line="276" w:lineRule="auto"/>
      </w:pPr>
      <w:r>
        <w:t>б) __________________</w:t>
      </w:r>
      <w:r w:rsidR="001A4BEF">
        <w:t xml:space="preserve"> </w:t>
      </w:r>
    </w:p>
    <w:p w14:paraId="1C76B9C3" w14:textId="77777777" w:rsidR="00910315" w:rsidRDefault="00AF20D0" w:rsidP="00B977E8">
      <w:pPr>
        <w:spacing w:line="276" w:lineRule="auto"/>
        <w:ind w:left="707"/>
      </w:pPr>
      <w:r>
        <w:t>1) ________________</w:t>
      </w:r>
      <w:r w:rsidR="001A4BEF">
        <w:t xml:space="preserve"> </w:t>
      </w:r>
    </w:p>
    <w:p w14:paraId="4E46648A" w14:textId="7B5F9226" w:rsidR="00910315" w:rsidRDefault="00AF20D0" w:rsidP="00B977E8">
      <w:pPr>
        <w:spacing w:line="276" w:lineRule="auto"/>
        <w:ind w:left="707"/>
      </w:pPr>
      <w:r>
        <w:t>2) ________________</w:t>
      </w:r>
      <w:r w:rsidR="001A4BEF">
        <w:t xml:space="preserve"> </w:t>
      </w:r>
    </w:p>
    <w:p w14:paraId="0D2EC2B8" w14:textId="735EE134" w:rsidR="00910315" w:rsidRDefault="00AF20D0" w:rsidP="00B977E8">
      <w:pPr>
        <w:spacing w:line="276" w:lineRule="auto"/>
      </w:pPr>
      <w:r>
        <w:lastRenderedPageBreak/>
        <w:t>Текст в перечислениях должен подчиняться правилам русского согласования и</w:t>
      </w:r>
      <w:r w:rsidR="001A4BEF">
        <w:t xml:space="preserve"> </w:t>
      </w:r>
      <w:r>
        <w:t>управления.</w:t>
      </w:r>
      <w:r w:rsidR="001A4BEF">
        <w:t xml:space="preserve"> </w:t>
      </w:r>
    </w:p>
    <w:p w14:paraId="0581B351" w14:textId="77777777" w:rsidR="00A03F48" w:rsidRDefault="00A03F48" w:rsidP="00B977E8">
      <w:pPr>
        <w:spacing w:line="276" w:lineRule="auto"/>
      </w:pPr>
    </w:p>
    <w:p w14:paraId="0E3770AC" w14:textId="4850085B" w:rsidR="00910315" w:rsidRPr="00A03F48" w:rsidRDefault="00AF20D0" w:rsidP="00B977E8">
      <w:pPr>
        <w:spacing w:line="276" w:lineRule="auto"/>
        <w:rPr>
          <w:b/>
          <w:bCs/>
        </w:rPr>
      </w:pPr>
      <w:r w:rsidRPr="00A03F48">
        <w:rPr>
          <w:b/>
          <w:bCs/>
        </w:rPr>
        <w:t>Таблицы</w:t>
      </w:r>
      <w:r w:rsidR="001A4BEF" w:rsidRPr="00A03F48">
        <w:rPr>
          <w:b/>
          <w:bCs/>
        </w:rPr>
        <w:t xml:space="preserve"> </w:t>
      </w:r>
    </w:p>
    <w:p w14:paraId="66FE7ABE" w14:textId="1BAC99C5" w:rsidR="007762B2" w:rsidRDefault="00AF20D0" w:rsidP="00B977E8">
      <w:pPr>
        <w:spacing w:line="276" w:lineRule="auto"/>
      </w:pPr>
      <w:r>
        <w:t>Таблицы применяют для лучшей наглядности и удобства сравнения числовых</w:t>
      </w:r>
      <w:r w:rsidR="001A4BEF">
        <w:t xml:space="preserve"> </w:t>
      </w:r>
      <w:r>
        <w:t>значений показателей. Таблицы размещают в тексте, ссылки на них дают</w:t>
      </w:r>
      <w:r w:rsidR="004165AB">
        <w:t xml:space="preserve"> в круглых скобках</w:t>
      </w:r>
      <w:r>
        <w:t>,</w:t>
      </w:r>
      <w:r w:rsidR="001A4BEF">
        <w:t xml:space="preserve"> </w:t>
      </w:r>
      <w:r>
        <w:t>нумер</w:t>
      </w:r>
      <w:r w:rsidR="00285443">
        <w:t xml:space="preserve">ация сквозная или </w:t>
      </w:r>
      <w:r w:rsidR="000C0C3C">
        <w:t>в пределах части с указанием номера части</w:t>
      </w:r>
      <w:r>
        <w:t xml:space="preserve">. </w:t>
      </w:r>
    </w:p>
    <w:p w14:paraId="1C8AF476" w14:textId="0166980E" w:rsidR="00CE011B" w:rsidRDefault="00440524" w:rsidP="0035223F">
      <w:pPr>
        <w:spacing w:line="276" w:lineRule="auto"/>
      </w:pPr>
      <w:r>
        <w:t>Заголовок таблицы</w:t>
      </w:r>
      <w:r w:rsidR="00AF20D0">
        <w:t xml:space="preserve"> </w:t>
      </w:r>
      <w:r w:rsidR="0035223F">
        <w:t xml:space="preserve">отделяется от текста пустой строкой и </w:t>
      </w:r>
      <w:r w:rsidR="00EC73B8">
        <w:t>выравнивается по левому краю без абзацного отступа</w:t>
      </w:r>
      <w:r w:rsidR="0035223F">
        <w:t>.</w:t>
      </w:r>
      <w:r w:rsidR="00CE011B">
        <w:t xml:space="preserve"> </w:t>
      </w:r>
      <w:r w:rsidR="0035223F">
        <w:t xml:space="preserve">Последующий текст от таблицы </w:t>
      </w:r>
      <w:r w:rsidR="0097480B">
        <w:t xml:space="preserve">(ниже таблицы) </w:t>
      </w:r>
      <w:r w:rsidR="0035223F">
        <w:t>отделяется также одной строкой</w:t>
      </w:r>
      <w:r w:rsidR="006C6C92">
        <w:t>.</w:t>
      </w:r>
    </w:p>
    <w:p w14:paraId="2EFC2242" w14:textId="77777777" w:rsidR="007762B2" w:rsidRDefault="00AF20D0" w:rsidP="00B977E8">
      <w:pPr>
        <w:spacing w:line="276" w:lineRule="auto"/>
      </w:pPr>
      <w:r>
        <w:t>Материал, для размещения которого требуется одна строка (графа), в виде таблицы не</w:t>
      </w:r>
      <w:r w:rsidR="001A4BEF">
        <w:t xml:space="preserve"> </w:t>
      </w:r>
      <w:r>
        <w:t>оформляют.</w:t>
      </w:r>
      <w:r w:rsidR="001A4BEF">
        <w:t xml:space="preserve">  </w:t>
      </w:r>
    </w:p>
    <w:p w14:paraId="3790B57D" w14:textId="7D091989" w:rsidR="007762B2" w:rsidRDefault="007C559F" w:rsidP="00B977E8">
      <w:pPr>
        <w:spacing w:line="276" w:lineRule="auto"/>
      </w:pPr>
      <w:r>
        <w:t>Диагональное деление</w:t>
      </w:r>
      <w:r w:rsidR="001A4BEF">
        <w:t xml:space="preserve"> </w:t>
      </w:r>
      <w:r>
        <w:t>граф в головке таблицы не допускается.</w:t>
      </w:r>
      <w:r w:rsidR="001A4BEF">
        <w:t xml:space="preserve"> </w:t>
      </w:r>
    </w:p>
    <w:p w14:paraId="26EF86CB" w14:textId="02D350CF" w:rsidR="007762B2" w:rsidRDefault="007C559F" w:rsidP="00B977E8">
      <w:pPr>
        <w:spacing w:line="276" w:lineRule="auto"/>
      </w:pPr>
      <w:r>
        <w:t>Таблицу и ее заголовок размещать на разных страницах</w:t>
      </w:r>
      <w:r w:rsidR="001A4BEF">
        <w:t xml:space="preserve"> </w:t>
      </w:r>
      <w:r>
        <w:t>не допускается</w:t>
      </w:r>
      <w:r w:rsidR="00CE011B">
        <w:t>.</w:t>
      </w:r>
      <w:r w:rsidR="001A4BEF">
        <w:t xml:space="preserve"> </w:t>
      </w:r>
    </w:p>
    <w:p w14:paraId="6110497F" w14:textId="77777777" w:rsidR="00CE011B" w:rsidRDefault="007C559F" w:rsidP="00B977E8">
      <w:pPr>
        <w:spacing w:line="276" w:lineRule="auto"/>
      </w:pPr>
      <w:r>
        <w:t>Если в тексте только одна таблица, она должна быть обозначена «Таблица 1» или</w:t>
      </w:r>
      <w:r w:rsidR="001A4BEF">
        <w:t xml:space="preserve"> </w:t>
      </w:r>
      <w:r>
        <w:t>«Таблица В.1», если она приведена в приложении В.</w:t>
      </w:r>
      <w:r w:rsidR="001A4BEF">
        <w:t xml:space="preserve"> </w:t>
      </w:r>
    </w:p>
    <w:p w14:paraId="47683B0E" w14:textId="48E06939" w:rsidR="007762B2" w:rsidRDefault="007C559F" w:rsidP="00B977E8">
      <w:pPr>
        <w:spacing w:line="276" w:lineRule="auto"/>
      </w:pPr>
      <w:r>
        <w:t>Если строки или графы таблицы выходят за формат страницы, ее делят на части,</w:t>
      </w:r>
      <w:r w:rsidR="001A4BEF">
        <w:t xml:space="preserve"> </w:t>
      </w:r>
      <w:r>
        <w:t>помещая одну часть под другой или рядом, при этом в каждой части таблицы повторяют ее</w:t>
      </w:r>
      <w:r w:rsidR="001A4BEF">
        <w:t xml:space="preserve"> </w:t>
      </w:r>
      <w:r>
        <w:t xml:space="preserve">головку и боковик. </w:t>
      </w:r>
    </w:p>
    <w:p w14:paraId="2E4C112A" w14:textId="77777777" w:rsidR="007762B2" w:rsidRDefault="007C559F" w:rsidP="00B977E8">
      <w:pPr>
        <w:spacing w:line="276" w:lineRule="auto"/>
      </w:pPr>
      <w:r>
        <w:t>При делении таблицы на части допускается ее головку или боковик заме-</w:t>
      </w:r>
      <w:r w:rsidR="001A4BEF">
        <w:t xml:space="preserve"> </w:t>
      </w:r>
      <w:proofErr w:type="spellStart"/>
      <w:r>
        <w:t>нять</w:t>
      </w:r>
      <w:proofErr w:type="spellEnd"/>
      <w:r>
        <w:t xml:space="preserve"> соответственно номером граф и строк, которые нумеруют арабскими цифрами в первой</w:t>
      </w:r>
      <w:r w:rsidR="001A4BEF">
        <w:t xml:space="preserve"> </w:t>
      </w:r>
      <w:r>
        <w:t>части таблицы.</w:t>
      </w:r>
      <w:r w:rsidR="001A4BEF">
        <w:t xml:space="preserve"> </w:t>
      </w:r>
    </w:p>
    <w:p w14:paraId="755FAD93" w14:textId="4CDFA618" w:rsidR="007762B2" w:rsidRDefault="007C559F" w:rsidP="00B977E8">
      <w:pPr>
        <w:spacing w:line="276" w:lineRule="auto"/>
      </w:pPr>
      <w:r>
        <w:t>При переносе части таблицы на ту же или другие страницы название помещают</w:t>
      </w:r>
      <w:r w:rsidR="001A4BEF">
        <w:t xml:space="preserve"> </w:t>
      </w:r>
      <w:r>
        <w:t xml:space="preserve">только над первой её частью. </w:t>
      </w:r>
    </w:p>
    <w:p w14:paraId="08ED3E68" w14:textId="36B2E2A7" w:rsidR="007762B2" w:rsidRDefault="007C559F" w:rsidP="00B977E8">
      <w:pPr>
        <w:spacing w:line="276" w:lineRule="auto"/>
      </w:pPr>
      <w:r>
        <w:t>Над последующими частями размещают в верхнем левом углу</w:t>
      </w:r>
      <w:r w:rsidR="001A4BEF">
        <w:t xml:space="preserve"> </w:t>
      </w:r>
      <w:r>
        <w:t>страницы «Продолжение таблицы_____________» с указанием номера таблицы, а над последней частью «Окончание таблицы______________», а если таблица одна «Продолжение»</w:t>
      </w:r>
      <w:r w:rsidR="001A4BEF">
        <w:t xml:space="preserve"> </w:t>
      </w:r>
      <w:r>
        <w:t xml:space="preserve">и «Окончание». </w:t>
      </w:r>
    </w:p>
    <w:p w14:paraId="10957BCB" w14:textId="72999837" w:rsidR="007762B2" w:rsidRDefault="007C559F" w:rsidP="00B977E8">
      <w:pPr>
        <w:spacing w:line="276" w:lineRule="auto"/>
      </w:pPr>
      <w:r>
        <w:t>Если в конце страницы таблиц прерывается и ее продолжение будет на следующей странице, в первой части таблицы нижнюю горизонтальную линию, ограничивающую таблицу, допускается не проводить.</w:t>
      </w:r>
      <w:r w:rsidR="001A4BEF">
        <w:t xml:space="preserve"> </w:t>
      </w:r>
    </w:p>
    <w:p w14:paraId="72820B56" w14:textId="2CB612F7" w:rsidR="00D8064E" w:rsidRDefault="007C559F" w:rsidP="00B977E8">
      <w:pPr>
        <w:spacing w:line="276" w:lineRule="auto"/>
      </w:pPr>
      <w:r>
        <w:t>Заголовки строк и граф таблицы следует писать с прописной буквы, а подзаголовки граф – со строчной буквы, если они составляют одно предложение с заголовком, или с</w:t>
      </w:r>
      <w:r w:rsidR="001A4BEF">
        <w:t xml:space="preserve"> </w:t>
      </w:r>
      <w:r>
        <w:t>прописной буквы, если они имеют самостоятельные значение. В конце заголовков и подзаго</w:t>
      </w:r>
      <w:r w:rsidR="00F239DB">
        <w:t xml:space="preserve">ловков таблиц точки не ставят. </w:t>
      </w:r>
    </w:p>
    <w:p w14:paraId="674F052A" w14:textId="66F24B41" w:rsidR="00D8064E" w:rsidRDefault="00F239DB" w:rsidP="00B977E8">
      <w:pPr>
        <w:spacing w:line="276" w:lineRule="auto"/>
      </w:pPr>
      <w:r>
        <w:lastRenderedPageBreak/>
        <w:t>Заголовки строк и граф дают в единственном числе.</w:t>
      </w:r>
      <w:r w:rsidR="001A4BEF">
        <w:t xml:space="preserve"> </w:t>
      </w:r>
      <w:r>
        <w:t>Заголовки граф, как правило, записывают параллельно строкам таблицы, но при необходимости допускается их перпендикулярное расположение.</w:t>
      </w:r>
      <w:r w:rsidR="001A4BEF">
        <w:t xml:space="preserve"> </w:t>
      </w:r>
    </w:p>
    <w:p w14:paraId="75EB7805" w14:textId="77777777" w:rsidR="00323E30" w:rsidRDefault="00F239DB" w:rsidP="00B977E8">
      <w:pPr>
        <w:spacing w:line="276" w:lineRule="auto"/>
      </w:pPr>
      <w:r>
        <w:t xml:space="preserve">Графу «Номер по порядку» в таблицу не включают. </w:t>
      </w:r>
    </w:p>
    <w:p w14:paraId="6E2B1364" w14:textId="2CA20068" w:rsidR="00323E30" w:rsidRDefault="00F239DB" w:rsidP="00B977E8">
      <w:pPr>
        <w:spacing w:line="276" w:lineRule="auto"/>
      </w:pPr>
      <w:r>
        <w:t>Нумерация граф таблицы</w:t>
      </w:r>
      <w:r w:rsidR="001A4BEF">
        <w:t xml:space="preserve"> </w:t>
      </w:r>
      <w:r>
        <w:t xml:space="preserve">арабскими цифрами </w:t>
      </w:r>
      <w:r w:rsidR="00A57568">
        <w:t>обязательны</w:t>
      </w:r>
      <w:r>
        <w:t xml:space="preserve"> при переносе части таблицы на следующую</w:t>
      </w:r>
      <w:r w:rsidR="001A4BEF">
        <w:t xml:space="preserve"> </w:t>
      </w:r>
      <w:r>
        <w:t>страницу</w:t>
      </w:r>
      <w:r w:rsidR="00A57568">
        <w:t>, а также</w:t>
      </w:r>
      <w:r>
        <w:t xml:space="preserve"> </w:t>
      </w:r>
      <w:r w:rsidR="00A57568">
        <w:t>в тех случаях, когда в тексте документа имеются ссылки на них.</w:t>
      </w:r>
    </w:p>
    <w:p w14:paraId="7CC26641" w14:textId="46598A37" w:rsidR="00D8064E" w:rsidRDefault="00F239DB" w:rsidP="00B977E8">
      <w:pPr>
        <w:spacing w:line="276" w:lineRule="auto"/>
      </w:pPr>
      <w:r>
        <w:t>При необходимости нумерации строк</w:t>
      </w:r>
      <w:r w:rsidR="006E57D9">
        <w:t xml:space="preserve"> (если в тексте есть ссылка на строку)</w:t>
      </w:r>
      <w:r>
        <w:t xml:space="preserve"> порядковые номера указывают перед их</w:t>
      </w:r>
      <w:r w:rsidR="001A4BEF">
        <w:t xml:space="preserve"> </w:t>
      </w:r>
      <w:r>
        <w:t xml:space="preserve">наименованиями в боковике. </w:t>
      </w:r>
    </w:p>
    <w:p w14:paraId="08B0A20C" w14:textId="77777777" w:rsidR="004077C2" w:rsidRDefault="00F239DB" w:rsidP="00B977E8">
      <w:pPr>
        <w:spacing w:line="276" w:lineRule="auto"/>
      </w:pPr>
      <w:r>
        <w:t>Для сокращения текста заголовков и подзаголовков граф используют буквенные</w:t>
      </w:r>
      <w:r w:rsidR="001A4BEF">
        <w:t xml:space="preserve"> </w:t>
      </w:r>
      <w:r>
        <w:t>обозначения, если они пояснены в тексте. При этом показатели с одним и тем же буквенным</w:t>
      </w:r>
      <w:r w:rsidR="001A4BEF">
        <w:t xml:space="preserve"> </w:t>
      </w:r>
      <w:r>
        <w:t>обозначением группируют последовательно в порядке возрастания индексов: В1, В2, В3 и т.д.</w:t>
      </w:r>
      <w:r w:rsidR="001A4BEF">
        <w:t xml:space="preserve"> </w:t>
      </w:r>
    </w:p>
    <w:p w14:paraId="2E642963" w14:textId="344DF671" w:rsidR="00D8064E" w:rsidRDefault="00F239DB" w:rsidP="00B977E8">
      <w:pPr>
        <w:spacing w:line="276" w:lineRule="auto"/>
      </w:pPr>
      <w:r>
        <w:t>Единицы физических величин, общие для граф или строк, приводят в заголовках</w:t>
      </w:r>
      <w:r w:rsidR="001A4BEF">
        <w:t xml:space="preserve"> </w:t>
      </w:r>
      <w:r>
        <w:t>(подзаголовках) граф или в боковике сокращенно через запятую после наименования и (или)</w:t>
      </w:r>
      <w:r w:rsidR="001A4BEF">
        <w:t xml:space="preserve"> </w:t>
      </w:r>
      <w:r>
        <w:t>обозначения, например: «Ток коллектора, А», «Ток коллектора I, A» или «I, A». Обозначения физических величин, приведенные в таблице без наименований, должны</w:t>
      </w:r>
      <w:r w:rsidR="001A4BEF">
        <w:t xml:space="preserve"> </w:t>
      </w:r>
      <w:r>
        <w:t>быть пояснены в тексте.</w:t>
      </w:r>
      <w:r w:rsidR="001A4BEF">
        <w:t xml:space="preserve"> </w:t>
      </w:r>
    </w:p>
    <w:p w14:paraId="1286D867" w14:textId="1E5C4F4B" w:rsidR="00D8064E" w:rsidRDefault="00F239DB" w:rsidP="00B977E8">
      <w:pPr>
        <w:spacing w:line="276" w:lineRule="auto"/>
      </w:pPr>
      <w:r>
        <w:t xml:space="preserve">Если </w:t>
      </w:r>
      <w:r w:rsidR="00282176">
        <w:t xml:space="preserve">все или </w:t>
      </w:r>
      <w:r>
        <w:t xml:space="preserve">большая часть таблицы содержит показатели, выражаемые в одних и тех же единицах, это следует отразить </w:t>
      </w:r>
      <w:r w:rsidR="00D75BD8">
        <w:t>в названии</w:t>
      </w:r>
      <w:r>
        <w:t>, например: «</w:t>
      </w:r>
      <w:r w:rsidR="00E53633">
        <w:t>Таблица 1.5</w:t>
      </w:r>
      <w:r w:rsidR="00442778">
        <w:t xml:space="preserve"> </w:t>
      </w:r>
      <w:r w:rsidR="00A90393" w:rsidRPr="00A90393">
        <w:t>–</w:t>
      </w:r>
      <w:r w:rsidR="00442778">
        <w:t xml:space="preserve"> П</w:t>
      </w:r>
      <w:r w:rsidR="00B361D9">
        <w:t>оказатели</w:t>
      </w:r>
      <w:r w:rsidR="00282176">
        <w:t>, тыс. руб.</w:t>
      </w:r>
      <w:r>
        <w:t xml:space="preserve">», а для остальных показателей единицы измерения указывать </w:t>
      </w:r>
      <w:r w:rsidR="00502517">
        <w:t>в строках или</w:t>
      </w:r>
      <w:r w:rsidR="00584F2A">
        <w:t xml:space="preserve"> заголовках граф.</w:t>
      </w:r>
      <w:r w:rsidR="001A4BEF">
        <w:t xml:space="preserve"> </w:t>
      </w:r>
    </w:p>
    <w:p w14:paraId="647481B9" w14:textId="086D695F" w:rsidR="00D8064E" w:rsidRDefault="00F239DB" w:rsidP="00B977E8">
      <w:pPr>
        <w:spacing w:line="276" w:lineRule="auto"/>
      </w:pPr>
      <w:r>
        <w:t>При отсутствии отдельных данных следует</w:t>
      </w:r>
      <w:r w:rsidR="001A4BEF">
        <w:t xml:space="preserve"> </w:t>
      </w:r>
      <w:r>
        <w:t>ставить прочерк (тире). При отсутствии сведений делают сокращенную запись «нет св.».</w:t>
      </w:r>
      <w:r w:rsidR="001A4BEF">
        <w:t xml:space="preserve"> </w:t>
      </w:r>
    </w:p>
    <w:p w14:paraId="6E783529" w14:textId="7E20299D" w:rsidR="00D8064E" w:rsidRDefault="00F239DB" w:rsidP="00B977E8">
      <w:pPr>
        <w:spacing w:line="276" w:lineRule="auto"/>
      </w:pPr>
      <w:r>
        <w:t>Повторяющийся в графе текст, если он состоит из одного слова, допускается</w:t>
      </w:r>
      <w:r w:rsidR="001A4BEF">
        <w:t xml:space="preserve"> </w:t>
      </w:r>
      <w:r>
        <w:t>заменять кавычками. Если повторяющийся текст состоит из двух и более слов, то при первом</w:t>
      </w:r>
      <w:r w:rsidR="001A4BEF">
        <w:t xml:space="preserve"> </w:t>
      </w:r>
      <w:r>
        <w:t>повторении его заменяют словами «то же», а далее кавычками. Ставить кавычки вместо повторяющихся цифр, знаков, математических и химических символов, марок материалов не</w:t>
      </w:r>
      <w:r w:rsidR="001A4BEF">
        <w:t xml:space="preserve"> </w:t>
      </w:r>
      <w:r>
        <w:t>допускается.</w:t>
      </w:r>
      <w:r w:rsidR="001A4BEF">
        <w:t xml:space="preserve"> </w:t>
      </w:r>
    </w:p>
    <w:p w14:paraId="20D88816" w14:textId="32E955C3" w:rsidR="00D8064E" w:rsidRDefault="00F239DB" w:rsidP="00B977E8">
      <w:pPr>
        <w:spacing w:line="276" w:lineRule="auto"/>
      </w:pPr>
      <w:r>
        <w:t>Числовые значения показателей проставляют на уровне последней строки его</w:t>
      </w:r>
      <w:r w:rsidR="001A4BEF">
        <w:t xml:space="preserve"> </w:t>
      </w:r>
      <w:r>
        <w:t>наименования в боковике. Значение показателя, приведенное в виде текста, записывают на</w:t>
      </w:r>
      <w:r w:rsidR="001A4BEF">
        <w:t xml:space="preserve"> </w:t>
      </w:r>
      <w:r>
        <w:t>уровне первой строки наименования.</w:t>
      </w:r>
      <w:r w:rsidR="001A4BEF">
        <w:t xml:space="preserve"> </w:t>
      </w:r>
    </w:p>
    <w:p w14:paraId="4BA185E3" w14:textId="546B6DDA" w:rsidR="00D8064E" w:rsidRDefault="00F239DB" w:rsidP="00B977E8">
      <w:pPr>
        <w:spacing w:line="276" w:lineRule="auto"/>
      </w:pPr>
      <w:r>
        <w:t>Числовые величины в одной графе, как правило, должны иметь одинаковое количество десятичных знаков. Разряды чисел во всей графе должны быть расположены один</w:t>
      </w:r>
      <w:r w:rsidR="001A4BEF">
        <w:t xml:space="preserve"> </w:t>
      </w:r>
      <w:r>
        <w:t>под другим. Исключение составляют числовые интервалы, когда между крайними числами</w:t>
      </w:r>
      <w:r w:rsidR="001A4BEF">
        <w:t xml:space="preserve"> </w:t>
      </w:r>
      <w:r>
        <w:t>ряда ставят тире, располагая их одно под другим.</w:t>
      </w:r>
      <w:r w:rsidR="001A4BEF">
        <w:t xml:space="preserve"> </w:t>
      </w:r>
    </w:p>
    <w:p w14:paraId="4E2D5DA2" w14:textId="77777777" w:rsidR="00CE011B" w:rsidRDefault="00CE011B" w:rsidP="00CE011B">
      <w:pPr>
        <w:spacing w:line="276" w:lineRule="auto"/>
      </w:pPr>
      <w:r>
        <w:t>Например:</w:t>
      </w:r>
    </w:p>
    <w:p w14:paraId="091C4909" w14:textId="77777777" w:rsidR="003E737B" w:rsidRDefault="003E737B" w:rsidP="00CE011B">
      <w:pPr>
        <w:spacing w:line="276" w:lineRule="auto"/>
      </w:pPr>
    </w:p>
    <w:p w14:paraId="4E28E9D3" w14:textId="77777777" w:rsidR="00A4695C" w:rsidRPr="00A4695C" w:rsidRDefault="00A4695C" w:rsidP="00A4695C">
      <w:pPr>
        <w:shd w:val="clear" w:color="auto" w:fill="auto"/>
        <w:suppressAutoHyphens/>
        <w:ind w:firstLine="0"/>
        <w:rPr>
          <w:snapToGrid/>
          <w:szCs w:val="28"/>
        </w:rPr>
      </w:pPr>
      <w:r w:rsidRPr="00A4695C">
        <w:rPr>
          <w:snapToGrid/>
          <w:szCs w:val="28"/>
        </w:rPr>
        <w:lastRenderedPageBreak/>
        <w:t>Таблица 1.3 – Международные санкции, действующие в настоящее время [25]</w:t>
      </w:r>
    </w:p>
    <w:tbl>
      <w:tblPr>
        <w:tblStyle w:val="11"/>
        <w:tblW w:w="9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7"/>
        <w:gridCol w:w="1131"/>
        <w:gridCol w:w="1556"/>
        <w:gridCol w:w="5230"/>
      </w:tblGrid>
      <w:tr w:rsidR="00A4695C" w:rsidRPr="00A4695C" w14:paraId="2C9D317A" w14:textId="77777777" w:rsidTr="00F71AC1">
        <w:trPr>
          <w:trHeight w:val="1607"/>
        </w:trPr>
        <w:tc>
          <w:tcPr>
            <w:tcW w:w="1527" w:type="dxa"/>
            <w:vAlign w:val="center"/>
          </w:tcPr>
          <w:p w14:paraId="129F2669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Страна –объект санкций</w:t>
            </w:r>
          </w:p>
        </w:tc>
        <w:tc>
          <w:tcPr>
            <w:tcW w:w="1131" w:type="dxa"/>
            <w:vAlign w:val="center"/>
          </w:tcPr>
          <w:p w14:paraId="7E914D0D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 xml:space="preserve">Субъект </w:t>
            </w:r>
            <w:proofErr w:type="spellStart"/>
            <w:r w:rsidRPr="00A4695C">
              <w:rPr>
                <w:sz w:val="24"/>
                <w:szCs w:val="24"/>
              </w:rPr>
              <w:t>введе-ния</w:t>
            </w:r>
            <w:proofErr w:type="spellEnd"/>
            <w:r w:rsidRPr="00A4695C">
              <w:rPr>
                <w:sz w:val="24"/>
                <w:szCs w:val="24"/>
              </w:rPr>
              <w:t xml:space="preserve"> санкций</w:t>
            </w:r>
          </w:p>
        </w:tc>
        <w:tc>
          <w:tcPr>
            <w:tcW w:w="1556" w:type="dxa"/>
            <w:vAlign w:val="center"/>
          </w:tcPr>
          <w:p w14:paraId="2745F3CB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Дата принятия решения о введении санкций</w:t>
            </w:r>
          </w:p>
        </w:tc>
        <w:tc>
          <w:tcPr>
            <w:tcW w:w="5230" w:type="dxa"/>
            <w:vAlign w:val="center"/>
          </w:tcPr>
          <w:p w14:paraId="41A68731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Вид санкций</w:t>
            </w:r>
          </w:p>
        </w:tc>
      </w:tr>
      <w:tr w:rsidR="00A4695C" w:rsidRPr="00A4695C" w14:paraId="5B6897C6" w14:textId="77777777" w:rsidTr="00F71AC1">
        <w:trPr>
          <w:trHeight w:val="642"/>
        </w:trPr>
        <w:tc>
          <w:tcPr>
            <w:tcW w:w="1527" w:type="dxa"/>
          </w:tcPr>
          <w:p w14:paraId="257FE485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Афганистан</w:t>
            </w:r>
          </w:p>
        </w:tc>
        <w:tc>
          <w:tcPr>
            <w:tcW w:w="1131" w:type="dxa"/>
          </w:tcPr>
          <w:p w14:paraId="366E9BEE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ООН</w:t>
            </w:r>
          </w:p>
        </w:tc>
        <w:tc>
          <w:tcPr>
            <w:tcW w:w="1556" w:type="dxa"/>
          </w:tcPr>
          <w:p w14:paraId="4C60DC97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15 октября 1999 года</w:t>
            </w:r>
          </w:p>
        </w:tc>
        <w:tc>
          <w:tcPr>
            <w:tcW w:w="5230" w:type="dxa"/>
          </w:tcPr>
          <w:p w14:paraId="3AFB729C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Замораживание активов. Запрет на поездки. Эмбарго на поставку оружия.</w:t>
            </w:r>
          </w:p>
        </w:tc>
      </w:tr>
      <w:tr w:rsidR="00A4695C" w:rsidRPr="00A4695C" w14:paraId="5633C801" w14:textId="77777777" w:rsidTr="00F71AC1">
        <w:trPr>
          <w:trHeight w:val="628"/>
        </w:trPr>
        <w:tc>
          <w:tcPr>
            <w:tcW w:w="1527" w:type="dxa"/>
          </w:tcPr>
          <w:p w14:paraId="56935D3F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Ирак</w:t>
            </w:r>
          </w:p>
        </w:tc>
        <w:tc>
          <w:tcPr>
            <w:tcW w:w="1131" w:type="dxa"/>
          </w:tcPr>
          <w:p w14:paraId="6E6D1D50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ООН</w:t>
            </w:r>
          </w:p>
        </w:tc>
        <w:tc>
          <w:tcPr>
            <w:tcW w:w="1556" w:type="dxa"/>
          </w:tcPr>
          <w:p w14:paraId="6B0A87B0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22 мая 2003 года</w:t>
            </w:r>
          </w:p>
        </w:tc>
        <w:tc>
          <w:tcPr>
            <w:tcW w:w="5230" w:type="dxa"/>
          </w:tcPr>
          <w:p w14:paraId="0E044E12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Замораживание и перевод активов. Эмбарго на поставку оружия.</w:t>
            </w:r>
          </w:p>
        </w:tc>
      </w:tr>
      <w:tr w:rsidR="00A4695C" w:rsidRPr="00A4695C" w14:paraId="37F5C5BD" w14:textId="77777777" w:rsidTr="00F71AC1">
        <w:trPr>
          <w:trHeight w:val="1928"/>
        </w:trPr>
        <w:tc>
          <w:tcPr>
            <w:tcW w:w="1527" w:type="dxa"/>
          </w:tcPr>
          <w:p w14:paraId="1B8CA26F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Иран</w:t>
            </w:r>
          </w:p>
        </w:tc>
        <w:tc>
          <w:tcPr>
            <w:tcW w:w="1131" w:type="dxa"/>
          </w:tcPr>
          <w:p w14:paraId="7D404E84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ООН</w:t>
            </w:r>
          </w:p>
        </w:tc>
        <w:tc>
          <w:tcPr>
            <w:tcW w:w="1556" w:type="dxa"/>
          </w:tcPr>
          <w:p w14:paraId="2711281F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27 октября 2010 года</w:t>
            </w:r>
          </w:p>
        </w:tc>
        <w:tc>
          <w:tcPr>
            <w:tcW w:w="5230" w:type="dxa"/>
          </w:tcPr>
          <w:p w14:paraId="583D0500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Ограничения во внешней торговле, в финансовой, технологической, энергетической сфере: запрет страховать иностранным компаниям иранские компании; запрет на поставку радиоактивных материалов, оружия; запрет на поездки и замораживания активов.</w:t>
            </w:r>
          </w:p>
        </w:tc>
      </w:tr>
      <w:tr w:rsidR="00A4695C" w:rsidRPr="00A4695C" w14:paraId="51CDB554" w14:textId="77777777" w:rsidTr="00F71AC1">
        <w:trPr>
          <w:trHeight w:val="642"/>
        </w:trPr>
        <w:tc>
          <w:tcPr>
            <w:tcW w:w="1527" w:type="dxa"/>
          </w:tcPr>
          <w:p w14:paraId="6AAFBD59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Конго</w:t>
            </w:r>
          </w:p>
        </w:tc>
        <w:tc>
          <w:tcPr>
            <w:tcW w:w="1131" w:type="dxa"/>
          </w:tcPr>
          <w:p w14:paraId="72FFE96D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ООН</w:t>
            </w:r>
          </w:p>
        </w:tc>
        <w:tc>
          <w:tcPr>
            <w:tcW w:w="1556" w:type="dxa"/>
          </w:tcPr>
          <w:p w14:paraId="5EAB0297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28 июля 2003 года</w:t>
            </w:r>
          </w:p>
        </w:tc>
        <w:tc>
          <w:tcPr>
            <w:tcW w:w="5230" w:type="dxa"/>
          </w:tcPr>
          <w:p w14:paraId="618F4EC5" w14:textId="77777777" w:rsidR="00A4695C" w:rsidRPr="00A4695C" w:rsidRDefault="00A4695C" w:rsidP="00A4695C">
            <w:pPr>
              <w:shd w:val="clear" w:color="auto" w:fill="auto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4695C">
              <w:rPr>
                <w:sz w:val="24"/>
                <w:szCs w:val="24"/>
              </w:rPr>
              <w:t>Замораживание активов. Запрет на поездки. Эмбарго на поставку оружия.</w:t>
            </w:r>
          </w:p>
        </w:tc>
      </w:tr>
    </w:tbl>
    <w:p w14:paraId="5BB24895" w14:textId="77777777" w:rsidR="00A4695C" w:rsidRPr="00A4695C" w:rsidRDefault="00A4695C" w:rsidP="00A4695C">
      <w:pPr>
        <w:shd w:val="clear" w:color="auto" w:fill="auto"/>
        <w:suppressAutoHyphens/>
        <w:jc w:val="right"/>
        <w:rPr>
          <w:snapToGrid/>
          <w:szCs w:val="28"/>
        </w:rPr>
      </w:pPr>
    </w:p>
    <w:p w14:paraId="70FF2EFF" w14:textId="7282B820" w:rsidR="005B2AA0" w:rsidRPr="005B2AA0" w:rsidRDefault="005B2AA0" w:rsidP="005B2AA0">
      <w:pPr>
        <w:shd w:val="clear" w:color="auto" w:fill="auto"/>
        <w:suppressAutoHyphens/>
        <w:ind w:firstLine="0"/>
        <w:rPr>
          <w:snapToGrid/>
          <w:szCs w:val="28"/>
          <w:shd w:val="clear" w:color="auto" w:fill="FFFFFF"/>
        </w:rPr>
      </w:pPr>
      <w:r w:rsidRPr="005B2AA0">
        <w:rPr>
          <w:snapToGrid/>
          <w:szCs w:val="28"/>
          <w:shd w:val="clear" w:color="auto" w:fill="FFFFFF"/>
        </w:rPr>
        <w:t xml:space="preserve">Таблица 1.2 – </w:t>
      </w:r>
      <w:r w:rsidR="00302C48">
        <w:rPr>
          <w:snapToGrid/>
          <w:szCs w:val="28"/>
          <w:shd w:val="clear" w:color="auto" w:fill="FFFFFF"/>
        </w:rPr>
        <w:t>Анализ показателей за 2015-2017 гг.</w:t>
      </w:r>
      <w:r w:rsidRPr="005B2AA0">
        <w:rPr>
          <w:snapToGrid/>
          <w:szCs w:val="28"/>
          <w:shd w:val="clear" w:color="auto" w:fill="FFFFFF"/>
        </w:rPr>
        <w:t>, тыс. руб.</w:t>
      </w:r>
    </w:p>
    <w:tbl>
      <w:tblPr>
        <w:tblW w:w="93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7"/>
        <w:gridCol w:w="1272"/>
        <w:gridCol w:w="1272"/>
        <w:gridCol w:w="1274"/>
        <w:gridCol w:w="1413"/>
        <w:gridCol w:w="1273"/>
      </w:tblGrid>
      <w:tr w:rsidR="005B2AA0" w:rsidRPr="005B2AA0" w14:paraId="7C01673C" w14:textId="77777777" w:rsidTr="00F71AC1">
        <w:trPr>
          <w:trHeight w:val="361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F3E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1B8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Отчетный период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90D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 xml:space="preserve">Отклонение за </w:t>
            </w:r>
          </w:p>
          <w:p w14:paraId="2BE1442E" w14:textId="09E5ABBA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 xml:space="preserve">отчетный период, </w:t>
            </w: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>2017 год к 201</w:t>
            </w:r>
            <w:r w:rsidR="000D6C02">
              <w:rPr>
                <w:rFonts w:eastAsia="MS ??"/>
                <w:snapToGrid/>
                <w:color w:val="auto"/>
                <w:sz w:val="24"/>
                <w:szCs w:val="24"/>
              </w:rPr>
              <w:t>5</w:t>
            </w: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 xml:space="preserve"> году</w:t>
            </w:r>
          </w:p>
        </w:tc>
      </w:tr>
      <w:tr w:rsidR="005B2AA0" w:rsidRPr="005B2AA0" w14:paraId="4AEE63C9" w14:textId="77777777" w:rsidTr="00F71AC1">
        <w:trPr>
          <w:trHeight w:val="865"/>
        </w:trPr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506C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12A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2015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9319B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0F022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6B0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абсолют-</w:t>
            </w:r>
            <w:proofErr w:type="spellStart"/>
            <w:r w:rsidRPr="005B2AA0">
              <w:rPr>
                <w:snapToGrid/>
                <w:color w:val="auto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BB7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относи-тельное, %</w:t>
            </w:r>
          </w:p>
        </w:tc>
      </w:tr>
      <w:tr w:rsidR="005B2AA0" w:rsidRPr="005B2AA0" w14:paraId="44600B20" w14:textId="77777777" w:rsidTr="00F71AC1">
        <w:trPr>
          <w:trHeight w:val="361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AB9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Выручка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9D8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jc w:val="right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>374 122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46C2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jc w:val="right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>348 936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1384D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jc w:val="right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>115 999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A1D0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right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-258 123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791D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right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-68,99</w:t>
            </w:r>
          </w:p>
        </w:tc>
      </w:tr>
      <w:tr w:rsidR="005B2AA0" w:rsidRPr="005B2AA0" w14:paraId="27E74025" w14:textId="77777777" w:rsidTr="00F71AC1">
        <w:trPr>
          <w:trHeight w:val="361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04E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Себестоимость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6678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jc w:val="right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>397 505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E408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jc w:val="right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>338 723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EE9F5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jc w:val="right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>116 989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6127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right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-280 516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E677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jc w:val="right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-70,57</w:t>
            </w:r>
          </w:p>
        </w:tc>
      </w:tr>
      <w:tr w:rsidR="005B2AA0" w:rsidRPr="005B2AA0" w14:paraId="6B17D88F" w14:textId="77777777" w:rsidTr="003C7EE2">
        <w:trPr>
          <w:trHeight w:val="48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87E8" w14:textId="77777777" w:rsidR="005B2AA0" w:rsidRPr="005B2AA0" w:rsidRDefault="005B2AA0" w:rsidP="003C7EE2">
            <w:pPr>
              <w:shd w:val="clear" w:color="auto" w:fill="auto"/>
              <w:suppressAutoHyphens/>
              <w:spacing w:line="240" w:lineRule="auto"/>
              <w:ind w:firstLine="0"/>
              <w:jc w:val="left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color w:val="auto"/>
                <w:sz w:val="24"/>
                <w:szCs w:val="24"/>
              </w:rPr>
              <w:t>Чистая прибыль (непокрытый убыток)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BF85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jc w:val="right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>-130 622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5569" w14:textId="77777777" w:rsidR="005B2AA0" w:rsidRPr="005B2AA0" w:rsidRDefault="005B2AA0" w:rsidP="005B2AA0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jc w:val="right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5B2AA0">
              <w:rPr>
                <w:rFonts w:eastAsia="MS ??"/>
                <w:snapToGrid/>
                <w:color w:val="auto"/>
                <w:sz w:val="24"/>
                <w:szCs w:val="24"/>
              </w:rPr>
              <w:t>-19 683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A657" w14:textId="717483F6" w:rsidR="005B2AA0" w:rsidRPr="005B2AA0" w:rsidRDefault="000D6C02" w:rsidP="005B2AA0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jc w:val="right"/>
              <w:rPr>
                <w:rFonts w:eastAsia="MS ??"/>
                <w:snapToGrid/>
                <w:color w:val="auto"/>
                <w:sz w:val="24"/>
                <w:szCs w:val="24"/>
              </w:rPr>
            </w:pPr>
            <w:r>
              <w:rPr>
                <w:rFonts w:eastAsia="MS ??"/>
                <w:snapToGrid/>
                <w:color w:val="auto"/>
                <w:sz w:val="24"/>
                <w:szCs w:val="24"/>
              </w:rPr>
              <w:t>нет св.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2190" w14:textId="314BD6E5" w:rsidR="005B2AA0" w:rsidRPr="005B2AA0" w:rsidRDefault="00926C7D" w:rsidP="005B2AA0">
            <w:pPr>
              <w:shd w:val="clear" w:color="auto" w:fill="auto"/>
              <w:suppressAutoHyphens/>
              <w:spacing w:line="240" w:lineRule="auto"/>
              <w:ind w:firstLine="0"/>
              <w:jc w:val="right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szCs w:val="28"/>
                <w:shd w:val="clear" w:color="auto" w:fill="FFFFFF"/>
              </w:rPr>
              <w:t>–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4F81" w14:textId="202B6375" w:rsidR="005B2AA0" w:rsidRPr="005B2AA0" w:rsidRDefault="00926C7D" w:rsidP="005B2AA0">
            <w:pPr>
              <w:shd w:val="clear" w:color="auto" w:fill="auto"/>
              <w:suppressAutoHyphens/>
              <w:spacing w:line="240" w:lineRule="auto"/>
              <w:ind w:firstLine="0"/>
              <w:jc w:val="right"/>
              <w:rPr>
                <w:snapToGrid/>
                <w:color w:val="auto"/>
                <w:sz w:val="24"/>
                <w:szCs w:val="24"/>
              </w:rPr>
            </w:pPr>
            <w:r w:rsidRPr="005B2AA0">
              <w:rPr>
                <w:snapToGrid/>
                <w:szCs w:val="28"/>
                <w:shd w:val="clear" w:color="auto" w:fill="FFFFFF"/>
              </w:rPr>
              <w:t>–</w:t>
            </w:r>
          </w:p>
        </w:tc>
      </w:tr>
    </w:tbl>
    <w:p w14:paraId="27400C8A" w14:textId="77777777" w:rsidR="003E737B" w:rsidRDefault="003E737B" w:rsidP="005B2AA0">
      <w:pPr>
        <w:spacing w:line="276" w:lineRule="auto"/>
        <w:rPr>
          <w:b/>
          <w:bCs/>
        </w:rPr>
      </w:pPr>
    </w:p>
    <w:p w14:paraId="7B1D20D4" w14:textId="39307528" w:rsidR="003E737B" w:rsidRDefault="003C7EE2" w:rsidP="005B2AA0">
      <w:pPr>
        <w:spacing w:line="276" w:lineRule="auto"/>
        <w:rPr>
          <w:b/>
          <w:bCs/>
        </w:rPr>
      </w:pPr>
      <w:r>
        <w:rPr>
          <w:b/>
          <w:bCs/>
        </w:rPr>
        <w:t>Пример переноса</w:t>
      </w:r>
      <w:r w:rsidR="007A6B6A">
        <w:rPr>
          <w:b/>
          <w:bCs/>
        </w:rPr>
        <w:t xml:space="preserve"> таблицы</w:t>
      </w:r>
    </w:p>
    <w:p w14:paraId="124F79FE" w14:textId="28007682" w:rsidR="00FE4685" w:rsidRPr="00FE4685" w:rsidRDefault="00FE4685" w:rsidP="00FE4685">
      <w:pPr>
        <w:shd w:val="clear" w:color="auto" w:fill="auto"/>
        <w:suppressAutoHyphens/>
        <w:ind w:firstLine="0"/>
        <w:contextualSpacing w:val="0"/>
        <w:rPr>
          <w:rFonts w:eastAsia="Calibri"/>
          <w:snapToGrid/>
          <w:color w:val="auto"/>
          <w:szCs w:val="28"/>
        </w:rPr>
      </w:pPr>
      <w:r w:rsidRPr="00FE4685">
        <w:rPr>
          <w:rFonts w:eastAsia="Calibri"/>
          <w:snapToGrid/>
          <w:color w:val="auto"/>
          <w:szCs w:val="28"/>
        </w:rPr>
        <w:t xml:space="preserve">Таблица 1.1 </w:t>
      </w:r>
      <w:r w:rsidRPr="00FE4685">
        <w:rPr>
          <w:rFonts w:eastAsia="Calibri"/>
          <w:snapToGrid/>
          <w:color w:val="auto"/>
          <w:szCs w:val="28"/>
        </w:rPr>
        <w:softHyphen/>
      </w:r>
      <w:r w:rsidRPr="00FE4685">
        <w:rPr>
          <w:rFonts w:eastAsia="Calibri"/>
          <w:snapToGrid/>
          <w:color w:val="auto"/>
          <w:szCs w:val="28"/>
        </w:rPr>
        <w:softHyphen/>
      </w:r>
      <w:r w:rsidRPr="00FE4685">
        <w:rPr>
          <w:rFonts w:eastAsia="Calibri"/>
          <w:snapToGrid/>
          <w:color w:val="auto"/>
          <w:szCs w:val="28"/>
        </w:rPr>
        <w:softHyphen/>
        <w:t xml:space="preserve">– </w:t>
      </w:r>
      <w:r w:rsidR="00A915FE">
        <w:rPr>
          <w:rFonts w:eastAsia="Calibri"/>
          <w:snapToGrid/>
          <w:color w:val="auto"/>
          <w:szCs w:val="28"/>
        </w:rPr>
        <w:t>П</w:t>
      </w:r>
      <w:r w:rsidRPr="00FE4685">
        <w:rPr>
          <w:rFonts w:eastAsia="Calibri"/>
          <w:snapToGrid/>
          <w:color w:val="auto"/>
          <w:szCs w:val="28"/>
        </w:rPr>
        <w:t xml:space="preserve">ринципы анализа финансового состояния </w:t>
      </w:r>
      <w:r w:rsidR="00A915FE">
        <w:rPr>
          <w:rFonts w:eastAsia="Calibri"/>
          <w:snapToGrid/>
          <w:color w:val="auto"/>
          <w:szCs w:val="28"/>
        </w:rPr>
        <w:t xml:space="preserve"> </w:t>
      </w:r>
      <w:r w:rsidRPr="00FE4685">
        <w:rPr>
          <w:rFonts w:eastAsia="Calibri"/>
          <w:snapToGrid/>
          <w:color w:val="auto"/>
          <w:szCs w:val="28"/>
        </w:rPr>
        <w:t xml:space="preserve">[9, </w:t>
      </w:r>
      <w:r w:rsidRPr="00FE4685">
        <w:rPr>
          <w:rFonts w:eastAsia="Calibri"/>
          <w:snapToGrid/>
          <w:color w:val="auto"/>
          <w:szCs w:val="28"/>
          <w:lang w:val="en-US"/>
        </w:rPr>
        <w:t>c</w:t>
      </w:r>
      <w:r w:rsidRPr="00FE4685">
        <w:rPr>
          <w:rFonts w:eastAsia="Calibri"/>
          <w:snapToGrid/>
          <w:color w:val="auto"/>
          <w:szCs w:val="28"/>
        </w:rPr>
        <w:t xml:space="preserve">. 71] </w:t>
      </w:r>
      <w:r w:rsidRPr="00FE4685">
        <w:rPr>
          <w:rFonts w:eastAsia="Calibri"/>
          <w:snapToGrid/>
          <w:color w:val="auto"/>
          <w:szCs w:val="28"/>
        </w:rPr>
        <w:softHyphen/>
      </w:r>
      <w:r w:rsidRPr="00FE4685">
        <w:rPr>
          <w:rFonts w:eastAsia="Calibri"/>
          <w:snapToGrid/>
          <w:color w:val="auto"/>
          <w:szCs w:val="28"/>
        </w:rPr>
        <w:softHyphen/>
      </w:r>
      <w:r w:rsidRPr="00FE4685">
        <w:rPr>
          <w:rFonts w:eastAsia="Calibri"/>
          <w:snapToGrid/>
          <w:color w:val="auto"/>
          <w:szCs w:val="28"/>
        </w:rPr>
        <w:softHyphen/>
      </w:r>
      <w:r w:rsidRPr="00FE4685">
        <w:rPr>
          <w:rFonts w:eastAsia="Calibri"/>
          <w:snapToGrid/>
          <w:color w:val="auto"/>
          <w:szCs w:val="28"/>
        </w:rPr>
        <w:softHyphen/>
      </w: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398"/>
      </w:tblGrid>
      <w:tr w:rsidR="00FE4685" w:rsidRPr="00FE4685" w14:paraId="12545117" w14:textId="77777777" w:rsidTr="00F71AC1">
        <w:trPr>
          <w:trHeight w:val="63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CC4F" w14:textId="77777777" w:rsidR="00FE4685" w:rsidRPr="00FE4685" w:rsidRDefault="00FE4685" w:rsidP="00FE4685">
            <w:pPr>
              <w:shd w:val="clear" w:color="auto" w:fill="auto"/>
              <w:suppressAutoHyphens/>
              <w:spacing w:line="276" w:lineRule="auto"/>
              <w:ind w:firstLine="0"/>
              <w:contextualSpacing w:val="0"/>
              <w:jc w:val="center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Принцип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DAB" w14:textId="77777777" w:rsidR="00FE4685" w:rsidRPr="00FE4685" w:rsidRDefault="00FE4685" w:rsidP="00FE4685">
            <w:pPr>
              <w:shd w:val="clear" w:color="auto" w:fill="auto"/>
              <w:suppressAutoHyphens/>
              <w:spacing w:line="276" w:lineRule="auto"/>
              <w:ind w:firstLine="0"/>
              <w:contextualSpacing w:val="0"/>
              <w:jc w:val="center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Содержание принципа</w:t>
            </w:r>
          </w:p>
        </w:tc>
      </w:tr>
      <w:tr w:rsidR="00FE4685" w:rsidRPr="00FE4685" w14:paraId="28F13556" w14:textId="77777777" w:rsidTr="00F71AC1">
        <w:trPr>
          <w:trHeight w:val="23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9C46" w14:textId="77777777" w:rsidR="00FE4685" w:rsidRPr="00FE4685" w:rsidRDefault="00FE4685" w:rsidP="00FE4685">
            <w:pPr>
              <w:shd w:val="clear" w:color="auto" w:fill="auto"/>
              <w:suppressAutoHyphens/>
              <w:spacing w:line="276" w:lineRule="auto"/>
              <w:ind w:firstLine="0"/>
              <w:contextualSpacing w:val="0"/>
              <w:jc w:val="center"/>
              <w:rPr>
                <w:rFonts w:eastAsia="MS ??"/>
                <w:snapToGrid/>
                <w:color w:val="auto"/>
                <w:sz w:val="24"/>
                <w:szCs w:val="24"/>
                <w:lang w:val="en-US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F6C1" w14:textId="77777777" w:rsidR="00FE4685" w:rsidRPr="00FE4685" w:rsidRDefault="00FE4685" w:rsidP="00FE4685">
            <w:pPr>
              <w:shd w:val="clear" w:color="auto" w:fill="auto"/>
              <w:suppressAutoHyphens/>
              <w:spacing w:line="276" w:lineRule="auto"/>
              <w:ind w:firstLine="0"/>
              <w:contextualSpacing w:val="0"/>
              <w:jc w:val="center"/>
              <w:rPr>
                <w:rFonts w:eastAsia="MS ??"/>
                <w:snapToGrid/>
                <w:color w:val="auto"/>
                <w:sz w:val="24"/>
                <w:szCs w:val="24"/>
                <w:lang w:val="en-US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FE4685" w:rsidRPr="00FE4685" w14:paraId="163E3E69" w14:textId="77777777" w:rsidTr="00F71AC1">
        <w:trPr>
          <w:trHeight w:val="64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FB4F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 xml:space="preserve">Конкретность 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E217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Анализ основывается на реальных данных, а его результаты получают конкретное количественное выражение</w:t>
            </w:r>
          </w:p>
        </w:tc>
      </w:tr>
      <w:tr w:rsidR="00FE4685" w:rsidRPr="00FE4685" w14:paraId="4127EF0F" w14:textId="77777777" w:rsidTr="00F71AC1">
        <w:trPr>
          <w:trHeight w:val="628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0281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Комплексность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1030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Всестороннее исследование экономического явления или процесса с целью объективной его оценки</w:t>
            </w:r>
          </w:p>
        </w:tc>
      </w:tr>
      <w:tr w:rsidR="00FE4685" w:rsidRPr="00FE4685" w14:paraId="357BB185" w14:textId="77777777" w:rsidTr="00F71AC1">
        <w:trPr>
          <w:trHeight w:val="96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253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Преемственность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55C2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Соблюдение единых принципов аналитической работы, сопоставимость выводов, сделанных на основе различных тематических анализов в различные периоды времени</w:t>
            </w:r>
          </w:p>
        </w:tc>
      </w:tr>
    </w:tbl>
    <w:p w14:paraId="6555FE13" w14:textId="525A9D26" w:rsidR="00FE4685" w:rsidRPr="00FE4685" w:rsidRDefault="00FE4685" w:rsidP="00FE4685">
      <w:pPr>
        <w:shd w:val="clear" w:color="auto" w:fill="auto"/>
        <w:suppressAutoHyphens/>
        <w:ind w:firstLine="0"/>
        <w:contextualSpacing w:val="0"/>
        <w:rPr>
          <w:rFonts w:eastAsia="Calibri"/>
          <w:snapToGrid/>
          <w:color w:val="auto"/>
          <w:szCs w:val="28"/>
        </w:rPr>
      </w:pPr>
      <w:r w:rsidRPr="00FE4685">
        <w:rPr>
          <w:rFonts w:eastAsia="Calibri"/>
          <w:snapToGrid/>
          <w:color w:val="auto"/>
          <w:szCs w:val="28"/>
        </w:rPr>
        <w:lastRenderedPageBreak/>
        <w:t>Окончание таблицы 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317"/>
      </w:tblGrid>
      <w:tr w:rsidR="00FE4685" w:rsidRPr="00FE4685" w14:paraId="698A66ED" w14:textId="77777777" w:rsidTr="00F71AC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1909" w14:textId="77777777" w:rsidR="00FE4685" w:rsidRPr="00FE4685" w:rsidRDefault="00FE4685" w:rsidP="00FE4685">
            <w:pPr>
              <w:shd w:val="clear" w:color="auto" w:fill="auto"/>
              <w:suppressAutoHyphens/>
              <w:spacing w:line="276" w:lineRule="auto"/>
              <w:ind w:firstLine="0"/>
              <w:contextualSpacing w:val="0"/>
              <w:jc w:val="center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4AF4" w14:textId="77777777" w:rsidR="00FE4685" w:rsidRPr="00FE4685" w:rsidRDefault="00FE4685" w:rsidP="00FE4685">
            <w:pPr>
              <w:shd w:val="clear" w:color="auto" w:fill="auto"/>
              <w:suppressAutoHyphens/>
              <w:spacing w:line="276" w:lineRule="auto"/>
              <w:ind w:firstLine="0"/>
              <w:contextualSpacing w:val="0"/>
              <w:jc w:val="center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2</w:t>
            </w:r>
          </w:p>
        </w:tc>
      </w:tr>
      <w:tr w:rsidR="00FE4685" w:rsidRPr="00FE4685" w14:paraId="4B3C69BB" w14:textId="77777777" w:rsidTr="00F71AC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8EB3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 xml:space="preserve">Экономичность 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6BDA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Затраты, связанные с проведением анализа, должны быть существенно меньше того экономического эффекта, который будет получен в результате его проведения</w:t>
            </w:r>
          </w:p>
        </w:tc>
      </w:tr>
      <w:tr w:rsidR="00FE4685" w:rsidRPr="00FE4685" w14:paraId="5695072F" w14:textId="77777777" w:rsidTr="00F71AC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F51C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Научность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2CA2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При проведении анализа следует руководствоваться научно обоснованными методиками и процедурами</w:t>
            </w:r>
          </w:p>
        </w:tc>
      </w:tr>
      <w:tr w:rsidR="00FE4685" w:rsidRPr="00FE4685" w14:paraId="44D628DD" w14:textId="77777777" w:rsidTr="00F71AC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8917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Сопоставимость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0A3A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Данные и результаты анализа должны быть легко сопоставимы друг с другом, а при регулярном проведении аналитических процедур должна соблюдаться преемственность результатов</w:t>
            </w:r>
          </w:p>
        </w:tc>
      </w:tr>
      <w:tr w:rsidR="00FE4685" w:rsidRPr="00FE4685" w14:paraId="3F643934" w14:textId="77777777" w:rsidTr="00F71AC1">
        <w:trPr>
          <w:trHeight w:val="111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7F4C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Оперативность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7EB8" w14:textId="77777777" w:rsidR="00FE4685" w:rsidRPr="00FE4685" w:rsidRDefault="00FE4685" w:rsidP="00FE4685">
            <w:pPr>
              <w:shd w:val="clear" w:color="auto" w:fill="auto"/>
              <w:suppressAutoHyphens/>
              <w:spacing w:line="240" w:lineRule="auto"/>
              <w:ind w:firstLine="0"/>
              <w:contextualSpacing w:val="0"/>
              <w:rPr>
                <w:rFonts w:eastAsia="MS ??"/>
                <w:snapToGrid/>
                <w:color w:val="auto"/>
                <w:sz w:val="24"/>
                <w:szCs w:val="24"/>
              </w:rPr>
            </w:pPr>
            <w:r w:rsidRPr="00FE4685">
              <w:rPr>
                <w:rFonts w:eastAsia="MS ??"/>
                <w:snapToGrid/>
                <w:color w:val="auto"/>
                <w:sz w:val="24"/>
                <w:szCs w:val="24"/>
              </w:rPr>
              <w:t>Умение быстро и четко проводить анализ, своевременно выявлять причины отклонений от поставленных целей предприятия и принимать необходимые корректирующие меры по устранению отрицательного воздействия факторов</w:t>
            </w:r>
          </w:p>
        </w:tc>
      </w:tr>
    </w:tbl>
    <w:p w14:paraId="29E4095E" w14:textId="77777777" w:rsidR="003E737B" w:rsidRDefault="003E737B" w:rsidP="005B2AA0">
      <w:pPr>
        <w:spacing w:line="276" w:lineRule="auto"/>
        <w:rPr>
          <w:b/>
          <w:bCs/>
        </w:rPr>
      </w:pPr>
    </w:p>
    <w:p w14:paraId="646B7607" w14:textId="77777777" w:rsidR="003E737B" w:rsidRDefault="003E737B" w:rsidP="005B2AA0">
      <w:pPr>
        <w:spacing w:line="276" w:lineRule="auto"/>
        <w:rPr>
          <w:b/>
          <w:bCs/>
        </w:rPr>
      </w:pPr>
    </w:p>
    <w:p w14:paraId="49D98EBE" w14:textId="2C481572" w:rsidR="00D8064E" w:rsidRPr="00A145A5" w:rsidRDefault="00F239DB" w:rsidP="005B2AA0">
      <w:pPr>
        <w:spacing w:line="276" w:lineRule="auto"/>
        <w:rPr>
          <w:b/>
          <w:bCs/>
        </w:rPr>
      </w:pPr>
      <w:r w:rsidRPr="00A145A5">
        <w:rPr>
          <w:b/>
          <w:bCs/>
        </w:rPr>
        <w:t>Рисунки</w:t>
      </w:r>
      <w:r w:rsidR="001A4BEF" w:rsidRPr="00A145A5">
        <w:rPr>
          <w:b/>
          <w:bCs/>
        </w:rPr>
        <w:t xml:space="preserve"> </w:t>
      </w:r>
    </w:p>
    <w:p w14:paraId="1EA7567F" w14:textId="5462BFC8" w:rsidR="00D94818" w:rsidRDefault="006C6C92" w:rsidP="00B977E8">
      <w:pPr>
        <w:spacing w:line="276" w:lineRule="auto"/>
      </w:pPr>
      <w:r>
        <w:t xml:space="preserve">Рисунок </w:t>
      </w:r>
      <w:r w:rsidR="008F7583">
        <w:t>располагается</w:t>
      </w:r>
      <w:r>
        <w:t xml:space="preserve"> в тексте </w:t>
      </w:r>
      <w:r w:rsidR="00DE1B09">
        <w:t xml:space="preserve">с выравниванием посередине </w:t>
      </w:r>
      <w:r>
        <w:t>без</w:t>
      </w:r>
      <w:r w:rsidR="00DE1B09">
        <w:t xml:space="preserve"> рамки</w:t>
      </w:r>
      <w:r w:rsidR="005C50C0">
        <w:t>.</w:t>
      </w:r>
    </w:p>
    <w:p w14:paraId="5E26C6D3" w14:textId="02C8AC32" w:rsidR="00704EDD" w:rsidRDefault="00F239DB" w:rsidP="00B977E8">
      <w:pPr>
        <w:spacing w:line="276" w:lineRule="auto"/>
      </w:pPr>
      <w:r>
        <w:t>Рисунок должен иметь тематическое название, отражающее его содержание, быть</w:t>
      </w:r>
      <w:r w:rsidR="001A4BEF">
        <w:t xml:space="preserve"> </w:t>
      </w:r>
      <w:r>
        <w:t>точным и кратким. Название помещают под рисунком после слова «Рисунок» и номера, отделяя знаком тире, например:</w:t>
      </w:r>
      <w:r w:rsidR="001A4BEF">
        <w:t xml:space="preserve"> </w:t>
      </w:r>
    </w:p>
    <w:p w14:paraId="2DF02E1B" w14:textId="77777777" w:rsidR="00DD3293" w:rsidRPr="00DD3293" w:rsidRDefault="002938EA" w:rsidP="00B0106E">
      <w:pPr>
        <w:pStyle w:val="a8"/>
        <w:spacing w:after="0"/>
        <w:rPr>
          <w:sz w:val="24"/>
          <w:szCs w:val="24"/>
        </w:rPr>
      </w:pPr>
      <w:r>
        <w:t>Текст…</w:t>
      </w:r>
      <w:r w:rsidRPr="002938EA">
        <w:t>2017 года общ</w:t>
      </w:r>
      <w:r w:rsidRPr="002938EA">
        <w:rPr>
          <w:shd w:val="clear" w:color="auto" w:fill="FFFFFF"/>
        </w:rPr>
        <w:t>ествен</w:t>
      </w:r>
      <w:r w:rsidRPr="002938EA">
        <w:t xml:space="preserve">ной жизни и направления человеческой деятельности </w:t>
      </w:r>
      <w:r w:rsidR="00DD3293" w:rsidRPr="00DD3293">
        <w:t>представленных на рисунке 2.1.</w:t>
      </w:r>
    </w:p>
    <w:p w14:paraId="722584CB" w14:textId="77777777" w:rsidR="00DD3293" w:rsidRPr="00DD3293" w:rsidRDefault="00DD3293" w:rsidP="00DD3293">
      <w:pPr>
        <w:suppressAutoHyphens/>
        <w:spacing w:after="360"/>
        <w:textAlignment w:val="baseline"/>
        <w:rPr>
          <w:snapToGrid/>
          <w:sz w:val="24"/>
          <w:szCs w:val="24"/>
          <w:lang w:eastAsia="en-US"/>
        </w:rPr>
      </w:pP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10DBAA" wp14:editId="41C7DF00">
                <wp:simplePos x="0" y="0"/>
                <wp:positionH relativeFrom="column">
                  <wp:posOffset>2014220</wp:posOffset>
                </wp:positionH>
                <wp:positionV relativeFrom="paragraph">
                  <wp:posOffset>333375</wp:posOffset>
                </wp:positionV>
                <wp:extent cx="635" cy="1619250"/>
                <wp:effectExtent l="13970" t="8890" r="13970" b="1016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9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58.6pt;margin-top:26.25pt;width:.05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"/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C2DF77" wp14:editId="6E039140">
                <wp:simplePos x="0" y="0"/>
                <wp:positionH relativeFrom="column">
                  <wp:posOffset>110490</wp:posOffset>
                </wp:positionH>
                <wp:positionV relativeFrom="paragraph">
                  <wp:posOffset>171450</wp:posOffset>
                </wp:positionV>
                <wp:extent cx="635" cy="1476375"/>
                <wp:effectExtent l="5715" t="8890" r="12700" b="1016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6CC4" id="Прямая со стрелкой 37" o:spid="_x0000_s1026" type="#_x0000_t32" style="position:absolute;margin-left:8.7pt;margin-top:13.5pt;width:.0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"/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E826DC" wp14:editId="7A277AE5">
                <wp:simplePos x="0" y="0"/>
                <wp:positionH relativeFrom="column">
                  <wp:posOffset>128905</wp:posOffset>
                </wp:positionH>
                <wp:positionV relativeFrom="paragraph">
                  <wp:posOffset>171450</wp:posOffset>
                </wp:positionV>
                <wp:extent cx="1448435" cy="0"/>
                <wp:effectExtent l="5080" t="8890" r="13335" b="101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6EF2" id="Прямая со стрелкой 36" o:spid="_x0000_s1026" type="#_x0000_t32" style="position:absolute;margin-left:10.15pt;margin-top:13.5pt;width:114.0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"/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28D24" wp14:editId="120D71ED">
                <wp:simplePos x="0" y="0"/>
                <wp:positionH relativeFrom="column">
                  <wp:posOffset>4178300</wp:posOffset>
                </wp:positionH>
                <wp:positionV relativeFrom="paragraph">
                  <wp:posOffset>504825</wp:posOffset>
                </wp:positionV>
                <wp:extent cx="1548765" cy="247650"/>
                <wp:effectExtent l="6350" t="8890" r="698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CC4A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Экономическая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28D24" id="Прямоугольник 35" o:spid="_x0000_s1026" style="position:absolute;left:0;text-align:left;margin-left:329pt;margin-top:39.75pt;width:121.9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">
                <v:textbox>
                  <w:txbxContent>
                    <w:p w14:paraId="5BE6CC4A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Экономическая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84E64" wp14:editId="0D441C23">
                <wp:simplePos x="0" y="0"/>
                <wp:positionH relativeFrom="column">
                  <wp:posOffset>4044315</wp:posOffset>
                </wp:positionH>
                <wp:positionV relativeFrom="paragraph">
                  <wp:posOffset>657225</wp:posOffset>
                </wp:positionV>
                <wp:extent cx="133985" cy="0"/>
                <wp:effectExtent l="5715" t="56515" r="22225" b="577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D35FC" id="Прямая со стрелкой 34" o:spid="_x0000_s1026" type="#_x0000_t32" style="position:absolute;margin-left:318.45pt;margin-top:51.75pt;width:10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/bRmIt8AAAALAQAA&#10;DwAAAAAAAAAAAAAAAAAlBAAAZHJzL2Rvd25yZXYueG1sUEsFBgAAAAAEAAQA8wAAADEFAAAAAA==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81AF9" wp14:editId="312F7509">
                <wp:simplePos x="0" y="0"/>
                <wp:positionH relativeFrom="column">
                  <wp:posOffset>2148205</wp:posOffset>
                </wp:positionH>
                <wp:positionV relativeFrom="paragraph">
                  <wp:posOffset>504825</wp:posOffset>
                </wp:positionV>
                <wp:extent cx="1548765" cy="247650"/>
                <wp:effectExtent l="5080" t="8890" r="825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81018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Политическая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1AF9" id="Прямоугольник 33" o:spid="_x0000_s1027" style="position:absolute;left:0;text-align:left;margin-left:169.15pt;margin-top:39.75pt;width:121.9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">
                <v:textbox>
                  <w:txbxContent>
                    <w:p w14:paraId="40381018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Политическая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A9A50D" wp14:editId="7B2DA1D6">
                <wp:simplePos x="0" y="0"/>
                <wp:positionH relativeFrom="column">
                  <wp:posOffset>2014220</wp:posOffset>
                </wp:positionH>
                <wp:positionV relativeFrom="paragraph">
                  <wp:posOffset>657225</wp:posOffset>
                </wp:positionV>
                <wp:extent cx="133985" cy="0"/>
                <wp:effectExtent l="13970" t="56515" r="23495" b="577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D5BE" id="Прямая со стрелкой 32" o:spid="_x0000_s1026" type="#_x0000_t32" style="position:absolute;margin-left:158.6pt;margin-top:51.75pt;width:10.5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67ED6" wp14:editId="2E5CA764">
                <wp:simplePos x="0" y="0"/>
                <wp:positionH relativeFrom="column">
                  <wp:posOffset>110490</wp:posOffset>
                </wp:positionH>
                <wp:positionV relativeFrom="paragraph">
                  <wp:posOffset>657225</wp:posOffset>
                </wp:positionV>
                <wp:extent cx="133985" cy="0"/>
                <wp:effectExtent l="5715" t="56515" r="22225" b="577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0559" id="Прямая со стрелкой 31" o:spid="_x0000_s1026" type="#_x0000_t32" style="position:absolute;margin-left:8.7pt;margin-top:51.75pt;width:10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E8464" wp14:editId="7D79BABA">
                <wp:simplePos x="0" y="0"/>
                <wp:positionH relativeFrom="column">
                  <wp:posOffset>244475</wp:posOffset>
                </wp:positionH>
                <wp:positionV relativeFrom="paragraph">
                  <wp:posOffset>504825</wp:posOffset>
                </wp:positionV>
                <wp:extent cx="1548765" cy="247650"/>
                <wp:effectExtent l="6350" t="8890" r="6985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410F" w14:textId="77777777" w:rsidR="00DD3293" w:rsidRPr="008563DD" w:rsidRDefault="00DD3293" w:rsidP="00347BC3">
                            <w:pPr>
                              <w:rPr>
                                <w:sz w:val="24"/>
                              </w:rPr>
                            </w:pPr>
                            <w:r w:rsidRPr="008563DD">
                              <w:rPr>
                                <w:sz w:val="24"/>
                              </w:rPr>
                              <w:t>Военная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E8464" id="Прямоугольник 30" o:spid="_x0000_s1028" style="position:absolute;left:0;text-align:left;margin-left:19.25pt;margin-top:39.75pt;width:121.9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">
                <v:textbox>
                  <w:txbxContent>
                    <w:p w14:paraId="41CE410F" w14:textId="77777777" w:rsidR="00DD3293" w:rsidRPr="008563DD" w:rsidRDefault="00DD3293" w:rsidP="00347BC3">
                      <w:pPr>
                        <w:rPr>
                          <w:sz w:val="24"/>
                        </w:rPr>
                      </w:pPr>
                      <w:r w:rsidRPr="008563DD">
                        <w:rPr>
                          <w:sz w:val="24"/>
                        </w:rPr>
                        <w:t>Военная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D7FEF" wp14:editId="3521D229">
                <wp:simplePos x="0" y="0"/>
                <wp:positionH relativeFrom="column">
                  <wp:posOffset>2014855</wp:posOffset>
                </wp:positionH>
                <wp:positionV relativeFrom="paragraph">
                  <wp:posOffset>962025</wp:posOffset>
                </wp:positionV>
                <wp:extent cx="133985" cy="0"/>
                <wp:effectExtent l="5080" t="56515" r="22860" b="5778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90475" id="Прямая со стрелкой 27" o:spid="_x0000_s1026" type="#_x0000_t32" style="position:absolute;margin-left:158.65pt;margin-top:75.75pt;width:10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83CAB" wp14:editId="1E8C5ACB">
                <wp:simplePos x="0" y="0"/>
                <wp:positionH relativeFrom="column">
                  <wp:posOffset>110490</wp:posOffset>
                </wp:positionH>
                <wp:positionV relativeFrom="paragraph">
                  <wp:posOffset>962025</wp:posOffset>
                </wp:positionV>
                <wp:extent cx="133985" cy="0"/>
                <wp:effectExtent l="5715" t="56515" r="22225" b="5778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046F" id="Прямая со стрелкой 26" o:spid="_x0000_s1026" type="#_x0000_t32" style="position:absolute;margin-left:8.7pt;margin-top:75.75pt;width:10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3DC2A" wp14:editId="22A1F680">
                <wp:simplePos x="0" y="0"/>
                <wp:positionH relativeFrom="column">
                  <wp:posOffset>244475</wp:posOffset>
                </wp:positionH>
                <wp:positionV relativeFrom="paragraph">
                  <wp:posOffset>809625</wp:posOffset>
                </wp:positionV>
                <wp:extent cx="1548765" cy="247650"/>
                <wp:effectExtent l="6350" t="8890" r="698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2BC36" w14:textId="77777777" w:rsidR="00DD3293" w:rsidRPr="008563DD" w:rsidRDefault="00DD3293" w:rsidP="00347BC3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Экологическая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3DC2A" id="Прямоугольник 25" o:spid="_x0000_s1029" style="position:absolute;left:0;text-align:left;margin-left:19.25pt;margin-top:63.75pt;width:121.9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">
                <v:textbox>
                  <w:txbxContent>
                    <w:p w14:paraId="20A2BC36" w14:textId="77777777" w:rsidR="00DD3293" w:rsidRPr="008563DD" w:rsidRDefault="00DD3293" w:rsidP="00347BC3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Экологическая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A4BAA" wp14:editId="00B59752">
                <wp:simplePos x="0" y="0"/>
                <wp:positionH relativeFrom="column">
                  <wp:posOffset>2014220</wp:posOffset>
                </wp:positionH>
                <wp:positionV relativeFrom="paragraph">
                  <wp:posOffset>1304925</wp:posOffset>
                </wp:positionV>
                <wp:extent cx="133985" cy="0"/>
                <wp:effectExtent l="13970" t="56515" r="23495" b="5778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E4955" id="Прямая со стрелкой 22" o:spid="_x0000_s1026" type="#_x0000_t32" style="position:absolute;margin-left:158.6pt;margin-top:102.75pt;width:10.5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AE11B" wp14:editId="721AAB1D">
                <wp:simplePos x="0" y="0"/>
                <wp:positionH relativeFrom="column">
                  <wp:posOffset>2148205</wp:posOffset>
                </wp:positionH>
                <wp:positionV relativeFrom="paragraph">
                  <wp:posOffset>1152525</wp:posOffset>
                </wp:positionV>
                <wp:extent cx="1548765" cy="247650"/>
                <wp:effectExtent l="5080" t="8890" r="8255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B1C57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Социальная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E11B" id="Прямоугольник 21" o:spid="_x0000_s1030" style="position:absolute;left:0;text-align:left;margin-left:169.15pt;margin-top:90.75pt;width:121.9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">
                <v:textbox>
                  <w:txbxContent>
                    <w:p w14:paraId="1E1B1C57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Социальная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368D5" wp14:editId="5D795911">
                <wp:simplePos x="0" y="0"/>
                <wp:positionH relativeFrom="column">
                  <wp:posOffset>128905</wp:posOffset>
                </wp:positionH>
                <wp:positionV relativeFrom="paragraph">
                  <wp:posOffset>1304925</wp:posOffset>
                </wp:positionV>
                <wp:extent cx="133985" cy="0"/>
                <wp:effectExtent l="5080" t="56515" r="22860" b="577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B7E6" id="Прямая со стрелкой 20" o:spid="_x0000_s1026" type="#_x0000_t32" style="position:absolute;margin-left:10.15pt;margin-top:102.75pt;width:10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erby8d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AC908" wp14:editId="1CDEE1F2">
                <wp:simplePos x="0" y="0"/>
                <wp:positionH relativeFrom="column">
                  <wp:posOffset>244475</wp:posOffset>
                </wp:positionH>
                <wp:positionV relativeFrom="paragraph">
                  <wp:posOffset>1152525</wp:posOffset>
                </wp:positionV>
                <wp:extent cx="1548765" cy="247650"/>
                <wp:effectExtent l="6350" t="8890" r="6985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FC57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Научно техническая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AC908" id="Прямоугольник 19" o:spid="_x0000_s1031" style="position:absolute;left:0;text-align:left;margin-left:19.25pt;margin-top:90.75pt;width:121.9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">
                <v:textbox>
                  <w:txbxContent>
                    <w:p w14:paraId="111AFC57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Научно техническая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EB092" wp14:editId="56189898">
                <wp:simplePos x="0" y="0"/>
                <wp:positionH relativeFrom="column">
                  <wp:posOffset>4178300</wp:posOffset>
                </wp:positionH>
                <wp:positionV relativeFrom="paragraph">
                  <wp:posOffset>1476375</wp:posOffset>
                </wp:positionV>
                <wp:extent cx="1548765" cy="247650"/>
                <wp:effectExtent l="6350" t="8890" r="6985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5B10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Криминологическая</w:t>
                            </w:r>
                          </w:p>
                          <w:p w14:paraId="26655D44" w14:textId="77777777" w:rsidR="00DD3293" w:rsidRPr="009A1E77" w:rsidRDefault="00DD3293" w:rsidP="00DD32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EB092" id="Прямоугольник 18" o:spid="_x0000_s1032" style="position:absolute;left:0;text-align:left;margin-left:329pt;margin-top:116.25pt;width:121.9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">
                <v:textbox>
                  <w:txbxContent>
                    <w:p w14:paraId="534F5B10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Криминологическая</w:t>
                      </w:r>
                    </w:p>
                    <w:p w14:paraId="26655D44" w14:textId="77777777" w:rsidR="00DD3293" w:rsidRPr="009A1E77" w:rsidRDefault="00DD3293" w:rsidP="00DD329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A2EAF8" wp14:editId="6D1CE736">
                <wp:simplePos x="0" y="0"/>
                <wp:positionH relativeFrom="column">
                  <wp:posOffset>2014220</wp:posOffset>
                </wp:positionH>
                <wp:positionV relativeFrom="paragraph">
                  <wp:posOffset>1628775</wp:posOffset>
                </wp:positionV>
                <wp:extent cx="133985" cy="0"/>
                <wp:effectExtent l="13970" t="56515" r="23495" b="577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2BA4" id="Прямая со стрелкой 16" o:spid="_x0000_s1026" type="#_x0000_t32" style="position:absolute;margin-left:158.6pt;margin-top:128.25pt;width:10.5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EE886" wp14:editId="6A8B115A">
                <wp:simplePos x="0" y="0"/>
                <wp:positionH relativeFrom="column">
                  <wp:posOffset>2148205</wp:posOffset>
                </wp:positionH>
                <wp:positionV relativeFrom="paragraph">
                  <wp:posOffset>1476375</wp:posOffset>
                </wp:positionV>
                <wp:extent cx="1548765" cy="247650"/>
                <wp:effectExtent l="5080" t="8890" r="825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B520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Генетическая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E886" id="Прямоугольник 15" o:spid="_x0000_s1033" style="position:absolute;left:0;text-align:left;margin-left:169.15pt;margin-top:116.25pt;width:121.9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">
                <v:textbox>
                  <w:txbxContent>
                    <w:p w14:paraId="19B7B520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Генетическая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59E22" wp14:editId="62306287">
                <wp:simplePos x="0" y="0"/>
                <wp:positionH relativeFrom="column">
                  <wp:posOffset>110490</wp:posOffset>
                </wp:positionH>
                <wp:positionV relativeFrom="paragraph">
                  <wp:posOffset>1647825</wp:posOffset>
                </wp:positionV>
                <wp:extent cx="133985" cy="0"/>
                <wp:effectExtent l="5715" t="56515" r="22225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5EC6" id="Прямая со стрелкой 13" o:spid="_x0000_s1026" type="#_x0000_t32" style="position:absolute;margin-left:8.7pt;margin-top:129.75pt;width:10.5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DrPgcd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0CFB3" wp14:editId="526CED21">
                <wp:simplePos x="0" y="0"/>
                <wp:positionH relativeFrom="column">
                  <wp:posOffset>1577340</wp:posOffset>
                </wp:positionH>
                <wp:positionV relativeFrom="paragraph">
                  <wp:posOffset>0</wp:posOffset>
                </wp:positionV>
                <wp:extent cx="2647950" cy="333375"/>
                <wp:effectExtent l="5715" t="8890" r="13335" b="10160"/>
                <wp:wrapNone/>
                <wp:docPr id="10" name="Прямоугольник: скругленные угл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AC41AD" w14:textId="77777777" w:rsidR="00DD3293" w:rsidRPr="008563DD" w:rsidRDefault="00DD3293" w:rsidP="00347BC3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Виды безопасности по содержанию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0CFB3" id="Прямоугольник: скругленные углы 10" o:spid="_x0000_s1034" style="position:absolute;left:0;text-align:left;margin-left:124.2pt;margin-top:0;width:20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">
                <v:textbox>
                  <w:txbxContent>
                    <w:p w14:paraId="37AC41AD" w14:textId="77777777" w:rsidR="00DD3293" w:rsidRPr="008563DD" w:rsidRDefault="00DD3293" w:rsidP="00347BC3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Виды безопасности по содержанию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645F6D" w14:textId="77777777" w:rsidR="00DD3293" w:rsidRPr="00DD3293" w:rsidRDefault="00DD3293" w:rsidP="00DD3293">
      <w:pPr>
        <w:suppressAutoHyphens/>
        <w:spacing w:after="360"/>
        <w:textAlignment w:val="baseline"/>
        <w:rPr>
          <w:snapToGrid/>
          <w:sz w:val="24"/>
          <w:szCs w:val="24"/>
          <w:lang w:eastAsia="en-US"/>
        </w:rPr>
      </w:pP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D1E26E" wp14:editId="09E86ED4">
                <wp:simplePos x="0" y="0"/>
                <wp:positionH relativeFrom="column">
                  <wp:posOffset>4044315</wp:posOffset>
                </wp:positionH>
                <wp:positionV relativeFrom="paragraph">
                  <wp:posOffset>26670</wp:posOffset>
                </wp:positionV>
                <wp:extent cx="635" cy="1314450"/>
                <wp:effectExtent l="5715" t="13970" r="12700" b="50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535D" id="Прямая со стрелкой 9" o:spid="_x0000_s1026" type="#_x0000_t32" style="position:absolute;margin-left:318.45pt;margin-top:2.1pt;width:.05pt;height:10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"/>
            </w:pict>
          </mc:Fallback>
        </mc:AlternateContent>
      </w:r>
    </w:p>
    <w:p w14:paraId="39AD9FDB" w14:textId="77777777" w:rsidR="00DD3293" w:rsidRPr="00DD3293" w:rsidRDefault="00DD3293" w:rsidP="00B0106E">
      <w:pPr>
        <w:suppressAutoHyphens/>
        <w:spacing w:after="360"/>
        <w:jc w:val="center"/>
        <w:textAlignment w:val="baseline"/>
        <w:rPr>
          <w:snapToGrid/>
          <w:sz w:val="24"/>
          <w:szCs w:val="24"/>
          <w:lang w:eastAsia="en-US"/>
        </w:rPr>
      </w:pPr>
    </w:p>
    <w:p w14:paraId="54DA646E" w14:textId="77777777" w:rsidR="00DD3293" w:rsidRPr="00DD3293" w:rsidRDefault="00DD3293" w:rsidP="00B0106E">
      <w:pPr>
        <w:suppressAutoHyphens/>
        <w:spacing w:after="360"/>
        <w:jc w:val="center"/>
        <w:textAlignment w:val="baseline"/>
        <w:rPr>
          <w:snapToGrid/>
          <w:sz w:val="24"/>
          <w:szCs w:val="24"/>
          <w:lang w:eastAsia="en-US"/>
        </w:rPr>
      </w:pP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F07ED4" wp14:editId="093E4D42">
                <wp:simplePos x="0" y="0"/>
                <wp:positionH relativeFrom="column">
                  <wp:posOffset>4064635</wp:posOffset>
                </wp:positionH>
                <wp:positionV relativeFrom="paragraph">
                  <wp:posOffset>182245</wp:posOffset>
                </wp:positionV>
                <wp:extent cx="133985" cy="0"/>
                <wp:effectExtent l="6350" t="52705" r="21590" b="615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295D" id="Прямая со стрелкой 8" o:spid="_x0000_s1026" type="#_x0000_t32" style="position:absolute;margin-left:320.05pt;margin-top:14.35pt;width:10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av6og9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67FF8" wp14:editId="7E082043">
                <wp:simplePos x="0" y="0"/>
                <wp:positionH relativeFrom="column">
                  <wp:posOffset>4180840</wp:posOffset>
                </wp:positionH>
                <wp:positionV relativeFrom="paragraph">
                  <wp:posOffset>22860</wp:posOffset>
                </wp:positionV>
                <wp:extent cx="1548765" cy="288290"/>
                <wp:effectExtent l="0" t="0" r="13335" b="1651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05466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Культурная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7FF8" id="Прямоугольник 29" o:spid="_x0000_s1035" style="position:absolute;left:0;text-align:left;margin-left:329.2pt;margin-top:1.8pt;width:121.9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">
                <v:textbox>
                  <w:txbxContent>
                    <w:p w14:paraId="66605466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Культурная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A9C02" wp14:editId="2FCFC155">
                <wp:simplePos x="0" y="0"/>
                <wp:positionH relativeFrom="column">
                  <wp:posOffset>2147570</wp:posOffset>
                </wp:positionH>
                <wp:positionV relativeFrom="paragraph">
                  <wp:posOffset>21590</wp:posOffset>
                </wp:positionV>
                <wp:extent cx="1548765" cy="289560"/>
                <wp:effectExtent l="0" t="0" r="13335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C2FF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Информационная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9C02" id="Прямоугольник 28" o:spid="_x0000_s1036" style="position:absolute;left:0;text-align:left;margin-left:169.1pt;margin-top:1.7pt;width:121.9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">
                <v:textbox>
                  <w:txbxContent>
                    <w:p w14:paraId="1892C2FF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Информационная</w:t>
                      </w:r>
                    </w:p>
                  </w:txbxContent>
                </v:textbox>
              </v:rect>
            </w:pict>
          </mc:Fallback>
        </mc:AlternateContent>
      </w:r>
    </w:p>
    <w:p w14:paraId="594BC1ED" w14:textId="77777777" w:rsidR="00DD3293" w:rsidRPr="00DD3293" w:rsidRDefault="00DD3293" w:rsidP="00B0106E">
      <w:pPr>
        <w:suppressAutoHyphens/>
        <w:spacing w:after="360"/>
        <w:jc w:val="center"/>
        <w:textAlignment w:val="baseline"/>
        <w:rPr>
          <w:snapToGrid/>
          <w:sz w:val="24"/>
          <w:szCs w:val="24"/>
          <w:lang w:eastAsia="en-US"/>
        </w:rPr>
      </w:pP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8B418" wp14:editId="2A61CADF">
                <wp:simplePos x="0" y="0"/>
                <wp:positionH relativeFrom="column">
                  <wp:posOffset>4064635</wp:posOffset>
                </wp:positionH>
                <wp:positionV relativeFrom="paragraph">
                  <wp:posOffset>243840</wp:posOffset>
                </wp:positionV>
                <wp:extent cx="133985" cy="0"/>
                <wp:effectExtent l="5715" t="56515" r="22225" b="577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6C5C0" id="Прямая со стрелкой 24" o:spid="_x0000_s1026" type="#_x0000_t32" style="position:absolute;margin-left:320.05pt;margin-top:19.2pt;width:10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">
                <v:stroke endarrow="block"/>
              </v:shape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091CD" wp14:editId="04D60F36">
                <wp:simplePos x="0" y="0"/>
                <wp:positionH relativeFrom="column">
                  <wp:posOffset>4194810</wp:posOffset>
                </wp:positionH>
                <wp:positionV relativeFrom="paragraph">
                  <wp:posOffset>102870</wp:posOffset>
                </wp:positionV>
                <wp:extent cx="1548765" cy="287020"/>
                <wp:effectExtent l="0" t="0" r="1333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F605E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Правовая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091CD" id="Прямоугольник 23" o:spid="_x0000_s1037" style="position:absolute;left:0;text-align:left;margin-left:330.3pt;margin-top:8.1pt;width:121.9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">
                <v:textbox>
                  <w:txbxContent>
                    <w:p w14:paraId="514F605E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Правовая</w:t>
                      </w:r>
                    </w:p>
                  </w:txbxContent>
                </v:textbox>
              </v:rect>
            </w:pict>
          </mc:Fallback>
        </mc:AlternateContent>
      </w:r>
    </w:p>
    <w:p w14:paraId="4A5B8580" w14:textId="77777777" w:rsidR="00DD3293" w:rsidRPr="00DD3293" w:rsidRDefault="00DD3293" w:rsidP="00B0106E">
      <w:pPr>
        <w:suppressAutoHyphens/>
        <w:spacing w:after="360"/>
        <w:jc w:val="center"/>
        <w:textAlignment w:val="baseline"/>
        <w:rPr>
          <w:snapToGrid/>
          <w:sz w:val="24"/>
          <w:szCs w:val="24"/>
          <w:lang w:eastAsia="en-US"/>
        </w:rPr>
      </w:pP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244C3" wp14:editId="0EE4C4E2">
                <wp:simplePos x="0" y="0"/>
                <wp:positionH relativeFrom="column">
                  <wp:posOffset>2147570</wp:posOffset>
                </wp:positionH>
                <wp:positionV relativeFrom="paragraph">
                  <wp:posOffset>494030</wp:posOffset>
                </wp:positionV>
                <wp:extent cx="1548765" cy="320040"/>
                <wp:effectExtent l="0" t="0" r="13335" b="228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C4AC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Интеллектуальная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244C3" id="Прямоугольник 11" o:spid="_x0000_s1038" style="position:absolute;left:0;text-align:left;margin-left:169.1pt;margin-top:38.9pt;width:121.9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">
                <v:textbox>
                  <w:txbxContent>
                    <w:p w14:paraId="6D30C4AC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Интеллектуальная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1D5FC" wp14:editId="395B141E">
                <wp:simplePos x="0" y="0"/>
                <wp:positionH relativeFrom="column">
                  <wp:posOffset>232410</wp:posOffset>
                </wp:positionH>
                <wp:positionV relativeFrom="paragraph">
                  <wp:posOffset>182880</wp:posOffset>
                </wp:positionV>
                <wp:extent cx="1548765" cy="295910"/>
                <wp:effectExtent l="0" t="0" r="13335" b="279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5E21D" w14:textId="77777777" w:rsidR="00DD3293" w:rsidRPr="008563DD" w:rsidRDefault="00DD3293" w:rsidP="00B0106E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sz w:val="24"/>
                                <w:szCs w:val="24"/>
                              </w:rPr>
                              <w:t>Демографическая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D5FC" id="Прямоугольник 12" o:spid="_x0000_s1039" style="position:absolute;left:0;text-align:left;margin-left:18.3pt;margin-top:14.4pt;width:121.95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">
                <v:textbox>
                  <w:txbxContent>
                    <w:p w14:paraId="02F5E21D" w14:textId="77777777" w:rsidR="00DD3293" w:rsidRPr="008563DD" w:rsidRDefault="00DD3293" w:rsidP="00B0106E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63DD">
                        <w:rPr>
                          <w:sz w:val="24"/>
                          <w:szCs w:val="24"/>
                        </w:rPr>
                        <w:t>Демографическая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DD3293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F8834" wp14:editId="32B933C5">
                <wp:simplePos x="0" y="0"/>
                <wp:positionH relativeFrom="column">
                  <wp:posOffset>4044315</wp:posOffset>
                </wp:positionH>
                <wp:positionV relativeFrom="paragraph">
                  <wp:posOffset>280670</wp:posOffset>
                </wp:positionV>
                <wp:extent cx="133985" cy="0"/>
                <wp:effectExtent l="5715" t="53340" r="22225" b="609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A8AB" id="Прямая со стрелкой 7" o:spid="_x0000_s1026" type="#_x0000_t32" style="position:absolute;margin-left:318.45pt;margin-top:22.1pt;width:10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KIiNOd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341D68A0" w14:textId="77777777" w:rsidR="00DD3293" w:rsidRPr="00DD3293" w:rsidRDefault="00DD3293" w:rsidP="00B0106E">
      <w:pPr>
        <w:widowControl w:val="0"/>
        <w:shd w:val="clear" w:color="auto" w:fill="auto"/>
        <w:autoSpaceDE w:val="0"/>
        <w:autoSpaceDN w:val="0"/>
        <w:contextualSpacing w:val="0"/>
        <w:jc w:val="center"/>
        <w:rPr>
          <w:snapToGrid/>
          <w:color w:val="auto"/>
          <w:szCs w:val="28"/>
          <w:lang w:eastAsia="en-US" w:bidi="en-US"/>
        </w:rPr>
      </w:pPr>
      <w:r w:rsidRPr="00DD3293">
        <w:rPr>
          <w:noProof/>
          <w:snapToGrid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03D03B" wp14:editId="5B581BBB">
                <wp:simplePos x="0" y="0"/>
                <wp:positionH relativeFrom="column">
                  <wp:posOffset>2040255</wp:posOffset>
                </wp:positionH>
                <wp:positionV relativeFrom="paragraph">
                  <wp:posOffset>135890</wp:posOffset>
                </wp:positionV>
                <wp:extent cx="133985" cy="0"/>
                <wp:effectExtent l="13970" t="58420" r="23495" b="558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3665F" id="Прямая со стрелкой 6" o:spid="_x0000_s1026" type="#_x0000_t32" style="position:absolute;margin-left:160.65pt;margin-top:10.7pt;width:10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O/Rxbt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58501AAA" w14:textId="77777777" w:rsidR="00B0106E" w:rsidRDefault="00B0106E" w:rsidP="00B0106E">
      <w:pPr>
        <w:suppressAutoHyphens/>
        <w:spacing w:before="240" w:after="360"/>
        <w:ind w:firstLine="0"/>
        <w:jc w:val="center"/>
        <w:textAlignment w:val="baseline"/>
        <w:rPr>
          <w:snapToGrid/>
          <w:szCs w:val="28"/>
          <w:lang w:eastAsia="en-US"/>
        </w:rPr>
      </w:pPr>
    </w:p>
    <w:p w14:paraId="674395E5" w14:textId="0FB2C584" w:rsidR="00DD3293" w:rsidRPr="00DD3293" w:rsidRDefault="00DD3293" w:rsidP="00B0106E">
      <w:pPr>
        <w:suppressAutoHyphens/>
        <w:spacing w:before="240" w:after="360"/>
        <w:ind w:firstLine="0"/>
        <w:jc w:val="center"/>
        <w:textAlignment w:val="baseline"/>
        <w:rPr>
          <w:snapToGrid/>
          <w:szCs w:val="28"/>
          <w:lang w:eastAsia="en-US"/>
        </w:rPr>
      </w:pPr>
      <w:r w:rsidRPr="00DD3293">
        <w:rPr>
          <w:snapToGrid/>
          <w:szCs w:val="28"/>
          <w:lang w:eastAsia="en-US"/>
        </w:rPr>
        <w:t>Рисунок 2.1 – Виды безопасности по содержанию [4]</w:t>
      </w:r>
    </w:p>
    <w:p w14:paraId="7766D7C8" w14:textId="26DA4EE1" w:rsidR="002938EA" w:rsidRDefault="002938EA" w:rsidP="00DD3293">
      <w:pPr>
        <w:suppressAutoHyphens/>
        <w:spacing w:after="360"/>
        <w:textAlignment w:val="baseline"/>
      </w:pPr>
    </w:p>
    <w:p w14:paraId="69E41590" w14:textId="77777777" w:rsidR="002F4E80" w:rsidRDefault="00F239DB" w:rsidP="00B977E8">
      <w:pPr>
        <w:spacing w:line="276" w:lineRule="auto"/>
      </w:pPr>
      <w:r>
        <w:t>Слово «Рисунок» и</w:t>
      </w:r>
      <w:r w:rsidR="001A4BEF">
        <w:t xml:space="preserve"> </w:t>
      </w:r>
      <w:r>
        <w:t>его наименование располагают посередине строки</w:t>
      </w:r>
      <w:r w:rsidR="00D94818">
        <w:t>, следующий после названия р</w:t>
      </w:r>
      <w:r w:rsidR="002F4E80">
        <w:t>и</w:t>
      </w:r>
      <w:r w:rsidR="00D94818">
        <w:t>сунка текст отделяется</w:t>
      </w:r>
      <w:r w:rsidR="002F4E80">
        <w:t xml:space="preserve"> от названия</w:t>
      </w:r>
      <w:r w:rsidR="00D94818">
        <w:t xml:space="preserve"> одной пустой строкой</w:t>
      </w:r>
      <w:r w:rsidR="002F4E80">
        <w:t>.</w:t>
      </w:r>
      <w:r w:rsidR="001A4BEF">
        <w:t xml:space="preserve"> </w:t>
      </w:r>
    </w:p>
    <w:p w14:paraId="23B7EEFB" w14:textId="7F7941F3" w:rsidR="00704EDD" w:rsidRDefault="00F239DB" w:rsidP="00B977E8">
      <w:pPr>
        <w:spacing w:line="276" w:lineRule="auto"/>
      </w:pPr>
      <w:r>
        <w:t>При ссылках на иллюстрации следует писать «… в соответствии с рисунком 2» при</w:t>
      </w:r>
      <w:r w:rsidR="001A4BEF">
        <w:t xml:space="preserve"> </w:t>
      </w:r>
      <w:r>
        <w:t>сквозной нумерации и «… в соответствии с рисунком 1.2» при нумерации в пределах раздела.</w:t>
      </w:r>
      <w:r w:rsidR="001A4BEF">
        <w:t xml:space="preserve"> </w:t>
      </w:r>
    </w:p>
    <w:p w14:paraId="68906329" w14:textId="0D097D96" w:rsidR="0098422F" w:rsidRDefault="00F239DB" w:rsidP="0098422F">
      <w:pPr>
        <w:spacing w:line="276" w:lineRule="auto"/>
      </w:pPr>
      <w:r>
        <w:lastRenderedPageBreak/>
        <w:t>Рисунок, при необходимости, может иметь наименование и пояснительные данные</w:t>
      </w:r>
      <w:r w:rsidR="001A4BEF">
        <w:t xml:space="preserve"> </w:t>
      </w:r>
      <w:r>
        <w:t>(подрисуночный текст). Слово «Рисунок» и наименование помещают после пояснительных</w:t>
      </w:r>
      <w:r w:rsidR="001A4BEF">
        <w:t xml:space="preserve"> </w:t>
      </w:r>
      <w:r>
        <w:t>данных</w:t>
      </w:r>
      <w:r w:rsidR="0098422F">
        <w:t>.</w:t>
      </w:r>
    </w:p>
    <w:p w14:paraId="5C7EAB19" w14:textId="1046FEFB" w:rsidR="00B46CFE" w:rsidRDefault="00F239DB" w:rsidP="00B977E8">
      <w:pPr>
        <w:spacing w:line="276" w:lineRule="auto"/>
      </w:pPr>
      <w:r>
        <w:t>Диаграммы, выражающие функциональную зависимость переменных величин в</w:t>
      </w:r>
      <w:r w:rsidR="001A4BEF">
        <w:t xml:space="preserve"> </w:t>
      </w:r>
      <w:r>
        <w:t>системе координат, выполняют со шкалами</w:t>
      </w:r>
      <w:r w:rsidR="0098422F">
        <w:t>.</w:t>
      </w:r>
    </w:p>
    <w:p w14:paraId="262B3D28" w14:textId="2C4272E7" w:rsidR="00B46CFE" w:rsidRDefault="00F239DB" w:rsidP="00B977E8">
      <w:pPr>
        <w:spacing w:line="276" w:lineRule="auto"/>
      </w:pPr>
      <w:r>
        <w:t>Координатные оси, как шкалы значений изображаемых величин, следует разделять на</w:t>
      </w:r>
      <w:r w:rsidR="001A4BEF">
        <w:t xml:space="preserve"> </w:t>
      </w:r>
      <w:r>
        <w:t>графические интервалы координатной сеткой</w:t>
      </w:r>
      <w:r w:rsidR="0098422F">
        <w:t xml:space="preserve">, </w:t>
      </w:r>
      <w:r>
        <w:t>делительными штрихами</w:t>
      </w:r>
      <w:r w:rsidR="0098422F">
        <w:t xml:space="preserve"> или </w:t>
      </w:r>
      <w:r>
        <w:t>сочетанием координатной сетки и делительных штрихов</w:t>
      </w:r>
      <w:r w:rsidR="0098422F">
        <w:t>.</w:t>
      </w:r>
    </w:p>
    <w:p w14:paraId="196B6A52" w14:textId="77777777" w:rsidR="00693133" w:rsidRDefault="00F239DB" w:rsidP="00B977E8">
      <w:pPr>
        <w:spacing w:line="276" w:lineRule="auto"/>
      </w:pPr>
      <w:r>
        <w:t>Шкалы, расположенные параллельно координатной оси, следует разделять только делительными штрихами.</w:t>
      </w:r>
      <w:r w:rsidR="001A4BEF">
        <w:t xml:space="preserve"> </w:t>
      </w:r>
    </w:p>
    <w:p w14:paraId="2061D4D4" w14:textId="23694AE8" w:rsidR="00B46CFE" w:rsidRDefault="00F239DB" w:rsidP="00B977E8">
      <w:pPr>
        <w:spacing w:line="276" w:lineRule="auto"/>
      </w:pPr>
      <w:r>
        <w:t>Переменные величины у шкал следует указывать символами, наименованиями либо</w:t>
      </w:r>
      <w:r w:rsidR="001A4BEF">
        <w:t xml:space="preserve"> </w:t>
      </w:r>
      <w:r>
        <w:t xml:space="preserve">наименованиями и символами. </w:t>
      </w:r>
    </w:p>
    <w:p w14:paraId="28D2DC4A" w14:textId="5F8555A7" w:rsidR="00D05857" w:rsidRDefault="006A1627" w:rsidP="00B977E8">
      <w:pPr>
        <w:spacing w:line="276" w:lineRule="auto"/>
      </w:pPr>
      <w:r>
        <w:t xml:space="preserve">Рисунки набраны в </w:t>
      </w:r>
      <w:proofErr w:type="spellStart"/>
      <w:r>
        <w:t>Ворде</w:t>
      </w:r>
      <w:proofErr w:type="spellEnd"/>
      <w:r>
        <w:t>, диаграммы и графики активные</w:t>
      </w:r>
      <w:r w:rsidR="00A622E2">
        <w:t>, доступные к форматированию в тесте</w:t>
      </w:r>
      <w:r>
        <w:t xml:space="preserve">. </w:t>
      </w:r>
      <w:r w:rsidR="00F239DB">
        <w:t xml:space="preserve">Единицы измерений наносят </w:t>
      </w:r>
      <w:r>
        <w:t>на каждую ось.</w:t>
      </w:r>
    </w:p>
    <w:p w14:paraId="147591E5" w14:textId="01E6DDF4" w:rsidR="006A1627" w:rsidRPr="006A1627" w:rsidRDefault="001A4BEF" w:rsidP="00404DDE">
      <w:pPr>
        <w:spacing w:line="276" w:lineRule="auto"/>
        <w:rPr>
          <w:snapToGrid/>
          <w:color w:val="auto"/>
          <w:szCs w:val="28"/>
          <w:lang w:eastAsia="en-US" w:bidi="en-US"/>
        </w:rPr>
      </w:pPr>
      <w:r>
        <w:t xml:space="preserve"> </w:t>
      </w:r>
      <w:r w:rsidR="00D17F43">
        <w:rPr>
          <w:snapToGrid/>
          <w:color w:val="auto"/>
          <w:szCs w:val="28"/>
          <w:lang w:eastAsia="en-US" w:bidi="en-US"/>
        </w:rPr>
        <w:t>Т</w:t>
      </w:r>
      <w:r w:rsidR="006A1627">
        <w:rPr>
          <w:snapToGrid/>
          <w:color w:val="auto"/>
          <w:szCs w:val="28"/>
          <w:lang w:eastAsia="en-US" w:bidi="en-US"/>
        </w:rPr>
        <w:t>екс</w:t>
      </w:r>
      <w:r w:rsidR="00D17F43">
        <w:rPr>
          <w:snapToGrid/>
          <w:color w:val="auto"/>
          <w:szCs w:val="28"/>
          <w:lang w:eastAsia="en-US" w:bidi="en-US"/>
        </w:rPr>
        <w:t>т …</w:t>
      </w:r>
      <w:proofErr w:type="spellStart"/>
      <w:r w:rsidR="006A1627" w:rsidRPr="006A1627">
        <w:rPr>
          <w:snapToGrid/>
          <w:color w:val="auto"/>
          <w:szCs w:val="28"/>
          <w:lang w:eastAsia="en-US" w:bidi="en-US"/>
        </w:rPr>
        <w:t>собно</w:t>
      </w:r>
      <w:proofErr w:type="spellEnd"/>
      <w:r w:rsidR="006A1627" w:rsidRPr="006A1627">
        <w:rPr>
          <w:snapToGrid/>
          <w:color w:val="auto"/>
          <w:szCs w:val="28"/>
          <w:lang w:eastAsia="en-US" w:bidi="en-US"/>
        </w:rPr>
        <w:t xml:space="preserve"> существенно повлиять на него и ухудшить показатели. </w:t>
      </w:r>
    </w:p>
    <w:p w14:paraId="7D6ACC90" w14:textId="77777777" w:rsidR="006A1627" w:rsidRPr="006A1627" w:rsidRDefault="006A1627" w:rsidP="006A1627">
      <w:pPr>
        <w:widowControl w:val="0"/>
        <w:shd w:val="clear" w:color="auto" w:fill="auto"/>
        <w:autoSpaceDE w:val="0"/>
        <w:autoSpaceDN w:val="0"/>
        <w:contextualSpacing w:val="0"/>
        <w:rPr>
          <w:snapToGrid/>
          <w:color w:val="auto"/>
          <w:szCs w:val="28"/>
          <w:lang w:eastAsia="en-US" w:bidi="en-US"/>
        </w:rPr>
      </w:pPr>
      <w:r w:rsidRPr="006A1627">
        <w:rPr>
          <w:noProof/>
          <w:snapToGrid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808A49B" wp14:editId="6517F5BA">
                <wp:simplePos x="0" y="0"/>
                <wp:positionH relativeFrom="column">
                  <wp:posOffset>481965</wp:posOffset>
                </wp:positionH>
                <wp:positionV relativeFrom="paragraph">
                  <wp:posOffset>53975</wp:posOffset>
                </wp:positionV>
                <wp:extent cx="944880" cy="259080"/>
                <wp:effectExtent l="0" t="0" r="26670" b="2667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58C2C2" w14:textId="77777777" w:rsidR="006A1627" w:rsidRPr="00212883" w:rsidRDefault="006A1627" w:rsidP="00962BFB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212883">
                              <w:rPr>
                                <w:sz w:val="24"/>
                                <w:szCs w:val="24"/>
                              </w:rPr>
                              <w:t>Уровень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A49B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40" type="#_x0000_t202" style="position:absolute;left:0;text-align:left;margin-left:37.95pt;margin-top:4.25pt;width:74.4pt;height:20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" fillcolor="window" strokecolor="window" strokeweight=".5pt">
                <v:textbox>
                  <w:txbxContent>
                    <w:p w14:paraId="4E58C2C2" w14:textId="77777777" w:rsidR="006A1627" w:rsidRPr="00212883" w:rsidRDefault="006A1627" w:rsidP="00962BFB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212883">
                        <w:rPr>
                          <w:sz w:val="24"/>
                          <w:szCs w:val="24"/>
                        </w:rPr>
                        <w:t>Уровень</w:t>
                      </w:r>
                      <w:r>
                        <w:rPr>
                          <w:sz w:val="24"/>
                          <w:szCs w:val="24"/>
                        </w:rPr>
                        <w:t>, %</w:t>
                      </w:r>
                    </w:p>
                  </w:txbxContent>
                </v:textbox>
              </v:shape>
            </w:pict>
          </mc:Fallback>
        </mc:AlternateContent>
      </w:r>
    </w:p>
    <w:p w14:paraId="0536B05E" w14:textId="77777777" w:rsidR="006A1627" w:rsidRPr="006A1627" w:rsidRDefault="006A1627" w:rsidP="006A1627">
      <w:pPr>
        <w:widowControl w:val="0"/>
        <w:shd w:val="clear" w:color="auto" w:fill="auto"/>
        <w:autoSpaceDE w:val="0"/>
        <w:autoSpaceDN w:val="0"/>
        <w:ind w:firstLine="0"/>
        <w:contextualSpacing w:val="0"/>
        <w:jc w:val="center"/>
        <w:rPr>
          <w:snapToGrid/>
          <w:color w:val="auto"/>
          <w:szCs w:val="28"/>
          <w:lang w:eastAsia="en-US" w:bidi="en-US"/>
        </w:rPr>
      </w:pPr>
      <w:r w:rsidRPr="006A1627">
        <w:rPr>
          <w:rFonts w:ascii="Calibri" w:eastAsia="Calibri" w:hAnsi="Calibri"/>
          <w:noProof/>
          <w:snapToGrid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8A27EF" wp14:editId="07FB825F">
                <wp:simplePos x="0" y="0"/>
                <wp:positionH relativeFrom="column">
                  <wp:posOffset>5043170</wp:posOffset>
                </wp:positionH>
                <wp:positionV relativeFrom="paragraph">
                  <wp:posOffset>1817370</wp:posOffset>
                </wp:positionV>
                <wp:extent cx="525780" cy="259080"/>
                <wp:effectExtent l="0" t="0" r="26670" b="2667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DB2559" w14:textId="180914BB" w:rsidR="006A1627" w:rsidRPr="00212883" w:rsidRDefault="00962BFB" w:rsidP="00962BFB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="006A1627">
                              <w:rPr>
                                <w:sz w:val="24"/>
                                <w:szCs w:val="24"/>
                              </w:rPr>
                              <w:t>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27EF" id="Надпись 54" o:spid="_x0000_s1041" type="#_x0000_t202" style="position:absolute;left:0;text-align:left;margin-left:397.1pt;margin-top:143.1pt;width:41.4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" fillcolor="window" strokecolor="window" strokeweight=".5pt">
                <v:textbox>
                  <w:txbxContent>
                    <w:p w14:paraId="7DDB2559" w14:textId="180914BB" w:rsidR="006A1627" w:rsidRPr="00212883" w:rsidRDefault="00962BFB" w:rsidP="00962BFB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</w:t>
                      </w:r>
                      <w:r w:rsidR="006A1627">
                        <w:rPr>
                          <w:sz w:val="24"/>
                          <w:szCs w:val="24"/>
                        </w:rPr>
                        <w:t>од</w:t>
                      </w:r>
                    </w:p>
                  </w:txbxContent>
                </v:textbox>
              </v:shape>
            </w:pict>
          </mc:Fallback>
        </mc:AlternateContent>
      </w:r>
      <w:r w:rsidRPr="006A1627">
        <w:rPr>
          <w:noProof/>
          <w:snapToGrid/>
          <w:color w:val="auto"/>
          <w:szCs w:val="28"/>
        </w:rPr>
        <w:drawing>
          <wp:inline distT="0" distB="0" distL="0" distR="0" wp14:anchorId="546647BC" wp14:editId="72DACA8A">
            <wp:extent cx="4278702" cy="2242868"/>
            <wp:effectExtent l="0" t="0" r="7620" b="5080"/>
            <wp:docPr id="5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E18C9F6" w14:textId="0DEC5505" w:rsidR="006A1627" w:rsidRPr="006A1627" w:rsidRDefault="006A1627" w:rsidP="006A1627">
      <w:pPr>
        <w:widowControl w:val="0"/>
        <w:shd w:val="clear" w:color="auto" w:fill="auto"/>
        <w:autoSpaceDE w:val="0"/>
        <w:autoSpaceDN w:val="0"/>
        <w:ind w:firstLine="0"/>
        <w:contextualSpacing w:val="0"/>
        <w:jc w:val="center"/>
        <w:rPr>
          <w:snapToGrid/>
          <w:color w:val="auto"/>
          <w:szCs w:val="28"/>
          <w:lang w:eastAsia="en-US" w:bidi="en-US"/>
        </w:rPr>
      </w:pPr>
      <w:r w:rsidRPr="006A1627">
        <w:rPr>
          <w:snapToGrid/>
          <w:color w:val="auto"/>
          <w:szCs w:val="28"/>
          <w:lang w:eastAsia="en-US" w:bidi="en-US"/>
        </w:rPr>
        <w:t xml:space="preserve">Рисунок 2.4 – </w:t>
      </w:r>
      <w:r w:rsidR="00293477" w:rsidRPr="006A1627">
        <w:rPr>
          <w:snapToGrid/>
          <w:color w:val="auto"/>
          <w:szCs w:val="28"/>
          <w:lang w:eastAsia="en-US" w:bidi="en-US"/>
        </w:rPr>
        <w:t>Динамика экономической</w:t>
      </w:r>
      <w:r w:rsidRPr="006A1627">
        <w:rPr>
          <w:snapToGrid/>
          <w:color w:val="auto"/>
          <w:szCs w:val="28"/>
          <w:lang w:eastAsia="en-US" w:bidi="en-US"/>
        </w:rPr>
        <w:t xml:space="preserve"> безопасности предприятия ОАО «ЛЭСК» за 2014–2018 гг.</w:t>
      </w:r>
    </w:p>
    <w:p w14:paraId="6310E934" w14:textId="77777777" w:rsidR="006A1627" w:rsidRDefault="006A1627">
      <w:pPr>
        <w:spacing w:line="276" w:lineRule="auto"/>
        <w:rPr>
          <w:b/>
          <w:bCs/>
        </w:rPr>
      </w:pPr>
    </w:p>
    <w:p w14:paraId="5F4E5EA2" w14:textId="4E0091BF" w:rsidR="00B46CFE" w:rsidRPr="000D052D" w:rsidRDefault="00F239DB" w:rsidP="00B977E8">
      <w:pPr>
        <w:spacing w:line="276" w:lineRule="auto"/>
        <w:rPr>
          <w:b/>
          <w:bCs/>
        </w:rPr>
      </w:pPr>
      <w:r w:rsidRPr="000D052D">
        <w:rPr>
          <w:b/>
          <w:bCs/>
        </w:rPr>
        <w:t>Единицы физических величин</w:t>
      </w:r>
      <w:r w:rsidR="001A4BEF" w:rsidRPr="000D052D">
        <w:rPr>
          <w:b/>
          <w:bCs/>
        </w:rPr>
        <w:t xml:space="preserve"> </w:t>
      </w:r>
    </w:p>
    <w:p w14:paraId="5025F9DF" w14:textId="06E428B4" w:rsidR="00B46CFE" w:rsidRDefault="00F239DB" w:rsidP="00B977E8">
      <w:pPr>
        <w:spacing w:line="276" w:lineRule="auto"/>
      </w:pPr>
      <w:r>
        <w:t>В тексте следует применять единицы физических величин, их наименования и</w:t>
      </w:r>
      <w:r w:rsidR="001A4BEF">
        <w:t xml:space="preserve"> </w:t>
      </w:r>
      <w:r>
        <w:t>обозначения в соответствии с ГОСТ 8.417–2002.</w:t>
      </w:r>
      <w:r w:rsidR="001A4BEF">
        <w:t xml:space="preserve"> </w:t>
      </w:r>
    </w:p>
    <w:p w14:paraId="18C7BA34" w14:textId="5D23A193" w:rsidR="00B46CFE" w:rsidRDefault="00F239DB" w:rsidP="00B977E8">
      <w:pPr>
        <w:spacing w:line="276" w:lineRule="auto"/>
      </w:pPr>
      <w:r>
        <w:t>Применение в пределах одного текста разных обозначений и разных систем физических величин не допускается. Наряду с единицами СИ при необходимости указывают</w:t>
      </w:r>
      <w:r w:rsidR="001A4BEF">
        <w:t xml:space="preserve"> </w:t>
      </w:r>
      <w:r>
        <w:t>единицы ранее применявшихся систем, разрешенных к использованию.</w:t>
      </w:r>
      <w:r w:rsidR="001A4BEF">
        <w:t xml:space="preserve"> </w:t>
      </w:r>
    </w:p>
    <w:p w14:paraId="2D4981F7" w14:textId="06B818B7" w:rsidR="00B46CFE" w:rsidRDefault="00F239DB" w:rsidP="00B977E8">
      <w:pPr>
        <w:spacing w:line="276" w:lineRule="auto"/>
      </w:pPr>
      <w:r>
        <w:t>Числовые значения величин с обозначением единиц счета и физических величин</w:t>
      </w:r>
      <w:r w:rsidR="001A4BEF">
        <w:t xml:space="preserve"> </w:t>
      </w:r>
      <w:r>
        <w:t xml:space="preserve">следует писать цифрами, а числа без обозначения физических </w:t>
      </w:r>
      <w:r>
        <w:lastRenderedPageBreak/>
        <w:t>величин и единицы счета от</w:t>
      </w:r>
      <w:r w:rsidR="001A4BEF">
        <w:t xml:space="preserve"> </w:t>
      </w:r>
      <w:r>
        <w:t>единицы до девяти – словами, например</w:t>
      </w:r>
      <w:r w:rsidR="009F388B">
        <w:t>: провести</w:t>
      </w:r>
      <w:r>
        <w:t xml:space="preserve"> испытания пяти труб при длине каждой трубы не менее 5 м</w:t>
      </w:r>
      <w:r w:rsidR="009F388B">
        <w:t>.</w:t>
      </w:r>
      <w:r w:rsidR="001A4BEF">
        <w:t xml:space="preserve"> </w:t>
      </w:r>
      <w:r w:rsidR="002A49C4">
        <w:t>Отобрать 15 труб для испытания на давление</w:t>
      </w:r>
      <w:r w:rsidR="009F388B">
        <w:t>.</w:t>
      </w:r>
      <w:r w:rsidR="001A4BEF">
        <w:t xml:space="preserve"> </w:t>
      </w:r>
    </w:p>
    <w:p w14:paraId="740CEFB3" w14:textId="23493648" w:rsidR="00B46CFE" w:rsidRDefault="002A49C4" w:rsidP="00B977E8">
      <w:pPr>
        <w:spacing w:line="276" w:lineRule="auto"/>
      </w:pPr>
      <w:r>
        <w:t>В пределах текста единица физической величины для одного и того же показателя должна быть, как правило, постоянной.</w:t>
      </w:r>
      <w:r w:rsidR="001A4BEF">
        <w:t xml:space="preserve"> </w:t>
      </w:r>
    </w:p>
    <w:p w14:paraId="10505FA6" w14:textId="63BB2929" w:rsidR="009F388B" w:rsidRDefault="002A49C4" w:rsidP="00B977E8">
      <w:pPr>
        <w:spacing w:line="276" w:lineRule="auto"/>
      </w:pPr>
      <w:r>
        <w:t>Обозначение единицы физической величины указывают только за последним</w:t>
      </w:r>
      <w:r w:rsidR="001A4BEF">
        <w:t xml:space="preserve"> </w:t>
      </w:r>
      <w:r>
        <w:t>числовым значением диапазона значений, например: 1,0; 2,0; 2,5</w:t>
      </w:r>
      <w:r w:rsidR="007C7EEE">
        <w:t> </w:t>
      </w:r>
      <w:r>
        <w:t>мм или 5 – 10 мм.</w:t>
      </w:r>
      <w:r w:rsidR="001A4BEF">
        <w:t xml:space="preserve"> </w:t>
      </w:r>
    </w:p>
    <w:p w14:paraId="66156936" w14:textId="09A16946" w:rsidR="00B46CFE" w:rsidRDefault="002A49C4" w:rsidP="00B977E8">
      <w:pPr>
        <w:spacing w:line="276" w:lineRule="auto"/>
      </w:pPr>
      <w:r>
        <w:t>Отделять единицу физической величины от числового значения (разносить на</w:t>
      </w:r>
      <w:r w:rsidR="001A4BEF">
        <w:t xml:space="preserve"> </w:t>
      </w:r>
      <w:r>
        <w:t>разные строки или страницы) не допускается.</w:t>
      </w:r>
      <w:r w:rsidR="001A4BEF">
        <w:t xml:space="preserve"> </w:t>
      </w:r>
    </w:p>
    <w:p w14:paraId="45D4E391" w14:textId="77777777" w:rsidR="009F388B" w:rsidRDefault="009F388B" w:rsidP="00B977E8">
      <w:pPr>
        <w:spacing w:line="276" w:lineRule="auto"/>
      </w:pPr>
    </w:p>
    <w:p w14:paraId="5E2C2F29" w14:textId="142E0DD2" w:rsidR="00B46CFE" w:rsidRPr="009F388B" w:rsidRDefault="002A49C4" w:rsidP="00B977E8">
      <w:pPr>
        <w:spacing w:line="276" w:lineRule="auto"/>
        <w:rPr>
          <w:b/>
          <w:bCs/>
        </w:rPr>
      </w:pPr>
      <w:r w:rsidRPr="009F388B">
        <w:rPr>
          <w:b/>
          <w:bCs/>
        </w:rPr>
        <w:t>Числовые значения</w:t>
      </w:r>
      <w:r w:rsidR="001A4BEF" w:rsidRPr="009F388B">
        <w:rPr>
          <w:b/>
          <w:bCs/>
        </w:rPr>
        <w:t xml:space="preserve"> </w:t>
      </w:r>
    </w:p>
    <w:p w14:paraId="148EA6A3" w14:textId="0ED5D030" w:rsidR="00B46CFE" w:rsidRDefault="002A49C4" w:rsidP="00B977E8">
      <w:pPr>
        <w:spacing w:line="276" w:lineRule="auto"/>
      </w:pPr>
      <w:r>
        <w:t>Числовые значения и результаты вычислений по формулам указывают в тексте с</w:t>
      </w:r>
      <w:r w:rsidR="001A4BEF">
        <w:t xml:space="preserve"> </w:t>
      </w:r>
      <w:r>
        <w:t>тем количеством значащих цифр, которое диктуется точностью средств измерения и использованных математических моделей.</w:t>
      </w:r>
      <w:r w:rsidR="001A4BEF">
        <w:t xml:space="preserve"> </w:t>
      </w:r>
    </w:p>
    <w:p w14:paraId="5F4C3931" w14:textId="1E26F33F" w:rsidR="00B46CFE" w:rsidRDefault="002A49C4" w:rsidP="00B977E8">
      <w:pPr>
        <w:spacing w:line="276" w:lineRule="auto"/>
      </w:pPr>
      <w:r>
        <w:t>Дробные числа приводят в виде десятичных дробей за исключением размеров в</w:t>
      </w:r>
      <w:r w:rsidR="001A4BEF">
        <w:t xml:space="preserve"> </w:t>
      </w:r>
      <w:r>
        <w:t>дюймах, которые записывают по типу 1/2", 3/8", 1/4".</w:t>
      </w:r>
      <w:r w:rsidR="001A4BEF">
        <w:t xml:space="preserve"> </w:t>
      </w:r>
    </w:p>
    <w:p w14:paraId="108C158F" w14:textId="6D3CC20B" w:rsidR="00B46CFE" w:rsidRDefault="002A49C4" w:rsidP="00B977E8">
      <w:pPr>
        <w:spacing w:line="276" w:lineRule="auto"/>
      </w:pPr>
      <w:r>
        <w:t>При необходимости сопоставления числовых величин их следует давать с одинаковым количеством десятичных знаков.</w:t>
      </w:r>
      <w:r w:rsidR="001A4BEF">
        <w:t xml:space="preserve"> </w:t>
      </w:r>
    </w:p>
    <w:p w14:paraId="79D697D3" w14:textId="77777777" w:rsidR="00DF0906" w:rsidRDefault="00DF0906" w:rsidP="00B977E8">
      <w:pPr>
        <w:spacing w:line="276" w:lineRule="auto"/>
      </w:pPr>
    </w:p>
    <w:p w14:paraId="4887F2C2" w14:textId="388B651A" w:rsidR="00B46CFE" w:rsidRPr="00DF0906" w:rsidRDefault="002A49C4" w:rsidP="00B977E8">
      <w:pPr>
        <w:spacing w:line="276" w:lineRule="auto"/>
        <w:rPr>
          <w:b/>
          <w:bCs/>
        </w:rPr>
      </w:pPr>
      <w:r w:rsidRPr="00DF0906">
        <w:rPr>
          <w:b/>
          <w:bCs/>
        </w:rPr>
        <w:t>Математические формулы</w:t>
      </w:r>
      <w:r w:rsidR="001A4BEF" w:rsidRPr="00DF0906">
        <w:rPr>
          <w:b/>
          <w:bCs/>
        </w:rPr>
        <w:t xml:space="preserve"> </w:t>
      </w:r>
    </w:p>
    <w:p w14:paraId="40F1B185" w14:textId="78B2C6D9" w:rsidR="00A145A5" w:rsidRDefault="00A145A5" w:rsidP="00A145A5">
      <w:pPr>
        <w:spacing w:line="276" w:lineRule="auto"/>
      </w:pPr>
      <w:r>
        <w:t>При редактировании формул следует использовать крупный индекс 10,5</w:t>
      </w:r>
      <w:r w:rsidR="007C7EEE">
        <w:t> </w:t>
      </w:r>
      <w:proofErr w:type="spellStart"/>
      <w:r>
        <w:t>пт</w:t>
      </w:r>
      <w:proofErr w:type="spellEnd"/>
      <w:r>
        <w:t xml:space="preserve">, мелкий индекс 7 </w:t>
      </w:r>
      <w:proofErr w:type="spellStart"/>
      <w:r>
        <w:t>пт</w:t>
      </w:r>
      <w:proofErr w:type="spellEnd"/>
      <w:r>
        <w:t xml:space="preserve">, крупный символ 20 </w:t>
      </w:r>
      <w:proofErr w:type="spellStart"/>
      <w:r>
        <w:t>пт</w:t>
      </w:r>
      <w:proofErr w:type="spellEnd"/>
      <w:r>
        <w:t xml:space="preserve">, мелкий символ 12 пт. </w:t>
      </w:r>
    </w:p>
    <w:p w14:paraId="1C11BF55" w14:textId="7E9F49C4" w:rsidR="00B46CFE" w:rsidRDefault="002A49C4" w:rsidP="00B977E8">
      <w:pPr>
        <w:spacing w:line="276" w:lineRule="auto"/>
      </w:pPr>
      <w:r>
        <w:t>В формулах в качестве символов физических величин следует применять обозначения, установленные стандартами или применяющиеся в учебной литературе</w:t>
      </w:r>
      <w:r w:rsidR="00F768C8">
        <w:t xml:space="preserve">, </w:t>
      </w:r>
      <w:r w:rsidR="00153109">
        <w:t xml:space="preserve">во всех частях </w:t>
      </w:r>
      <w:r w:rsidR="009F7048">
        <w:t>для одной величины должно быть только одно</w:t>
      </w:r>
      <w:r w:rsidR="00CE07A9">
        <w:t xml:space="preserve"> (одинаковое) буквенное</w:t>
      </w:r>
      <w:r w:rsidR="009F7048">
        <w:t xml:space="preserve"> </w:t>
      </w:r>
      <w:r w:rsidR="00153109">
        <w:t>обо</w:t>
      </w:r>
      <w:r w:rsidR="009F7048">
        <w:t>значение</w:t>
      </w:r>
      <w:r>
        <w:t>.</w:t>
      </w:r>
      <w:r w:rsidR="001A4BEF">
        <w:t xml:space="preserve"> </w:t>
      </w:r>
    </w:p>
    <w:p w14:paraId="3A9379BC" w14:textId="77777777" w:rsidR="00DF0906" w:rsidRDefault="002A49C4" w:rsidP="00B977E8">
      <w:pPr>
        <w:spacing w:line="276" w:lineRule="auto"/>
      </w:pPr>
      <w:r>
        <w:t>Нумерованные формулы, а также формулы с расшифровкой следует располагать</w:t>
      </w:r>
      <w:r w:rsidR="001A4BEF">
        <w:t xml:space="preserve"> </w:t>
      </w:r>
      <w:r>
        <w:t>отдельными строками.</w:t>
      </w:r>
      <w:r w:rsidR="001A4BEF">
        <w:t xml:space="preserve"> </w:t>
      </w:r>
    </w:p>
    <w:p w14:paraId="6114E2C5" w14:textId="46B205DA" w:rsidR="00B46CFE" w:rsidRDefault="002A49C4" w:rsidP="00B977E8">
      <w:pPr>
        <w:spacing w:line="276" w:lineRule="auto"/>
      </w:pPr>
      <w:r>
        <w:t>Нумерацию формул записывают на уровне формулы справа в круглых</w:t>
      </w:r>
      <w:r w:rsidR="001A4BEF">
        <w:t xml:space="preserve"> </w:t>
      </w:r>
      <w:r>
        <w:t>скобках.</w:t>
      </w:r>
      <w:r w:rsidR="001A4BEF">
        <w:t xml:space="preserve"> </w:t>
      </w:r>
    </w:p>
    <w:p w14:paraId="3D544848" w14:textId="77777777" w:rsidR="00DF0906" w:rsidRDefault="002A49C4" w:rsidP="00B977E8">
      <w:pPr>
        <w:spacing w:line="276" w:lineRule="auto"/>
      </w:pPr>
      <w:r>
        <w:t>Пояснения символов и числовых коэффициентов, входящих в формулу, если они</w:t>
      </w:r>
      <w:r w:rsidR="001A4BEF">
        <w:t xml:space="preserve"> </w:t>
      </w:r>
      <w:r>
        <w:t>не пояснены ранее в тексте, должны быть приведены непосредственно под формулой.</w:t>
      </w:r>
      <w:r w:rsidR="001A4BEF">
        <w:t xml:space="preserve"> </w:t>
      </w:r>
      <w:r>
        <w:t>Пояснение каждого символа следует давать с новой строки в той последовательности,</w:t>
      </w:r>
      <w:r w:rsidR="001A4BEF">
        <w:t xml:space="preserve"> </w:t>
      </w:r>
      <w:r>
        <w:t xml:space="preserve">в которой символы приведены в формуле. </w:t>
      </w:r>
    </w:p>
    <w:p w14:paraId="0623EB10" w14:textId="77777777" w:rsidR="006E076F" w:rsidRDefault="002A49C4" w:rsidP="00981F46">
      <w:pPr>
        <w:suppressAutoHyphens/>
        <w:spacing w:line="240" w:lineRule="auto"/>
      </w:pPr>
      <w:r>
        <w:t>Первая строка пояснений должна начинаться со</w:t>
      </w:r>
      <w:r w:rsidR="001A4BEF">
        <w:t xml:space="preserve"> </w:t>
      </w:r>
      <w:r>
        <w:t>слова «где»</w:t>
      </w:r>
      <w:r w:rsidR="006D6B94">
        <w:t xml:space="preserve"> выравненного в левому краю без отступа и</w:t>
      </w:r>
      <w:r w:rsidR="007E2975">
        <w:t xml:space="preserve"> без запятой после</w:t>
      </w:r>
      <w:r>
        <w:t>, например:</w:t>
      </w:r>
      <w:r w:rsidR="001A4BEF">
        <w:t xml:space="preserve"> </w:t>
      </w:r>
    </w:p>
    <w:p w14:paraId="15F80C44" w14:textId="3AFD1CAF" w:rsidR="006E076F" w:rsidRPr="006E076F" w:rsidRDefault="006E076F" w:rsidP="006E076F">
      <w:pPr>
        <w:suppressAutoHyphens/>
        <w:rPr>
          <w:rFonts w:ascii="Calibri" w:eastAsia="Calibri" w:hAnsi="Calibri"/>
          <w:snapToGrid/>
          <w:color w:val="auto"/>
          <w:sz w:val="24"/>
          <w:szCs w:val="24"/>
          <w:lang w:eastAsia="en-US"/>
        </w:rPr>
      </w:pPr>
      <w:r w:rsidRPr="006E076F">
        <w:rPr>
          <w:rFonts w:eastAsia="Calibri"/>
          <w:snapToGrid/>
          <w:szCs w:val="28"/>
          <w:lang w:eastAsia="en-US"/>
        </w:rPr>
        <w:lastRenderedPageBreak/>
        <w:t xml:space="preserve">К показателям динамики относят темп роста международной торговли, </w:t>
      </w:r>
      <w:r>
        <w:rPr>
          <w:rFonts w:eastAsia="Calibri"/>
          <w:snapToGrid/>
          <w:szCs w:val="28"/>
          <w:lang w:eastAsia="en-US"/>
        </w:rPr>
        <w:t>который</w:t>
      </w:r>
      <w:r w:rsidRPr="006E076F">
        <w:rPr>
          <w:rFonts w:eastAsia="Calibri"/>
          <w:snapToGrid/>
          <w:szCs w:val="28"/>
          <w:lang w:eastAsia="en-US"/>
        </w:rPr>
        <w:t xml:space="preserve"> находится по формуле</w:t>
      </w:r>
      <w:r w:rsidRPr="006E076F">
        <w:rPr>
          <w:rFonts w:ascii="Calibri" w:eastAsia="Calibri" w:hAnsi="Calibri"/>
          <w:snapToGrid/>
          <w:color w:val="auto"/>
          <w:sz w:val="24"/>
          <w:szCs w:val="24"/>
          <w:lang w:eastAsia="en-US"/>
        </w:rPr>
        <w:t xml:space="preserve">                             </w:t>
      </w:r>
    </w:p>
    <w:p w14:paraId="67FB5096" w14:textId="77777777" w:rsidR="006E076F" w:rsidRPr="006E076F" w:rsidRDefault="006E076F" w:rsidP="006E076F">
      <w:pPr>
        <w:shd w:val="clear" w:color="auto" w:fill="auto"/>
        <w:suppressAutoHyphens/>
        <w:contextualSpacing w:val="0"/>
        <w:jc w:val="right"/>
        <w:rPr>
          <w:snapToGrid/>
          <w:color w:val="auto"/>
          <w:sz w:val="24"/>
          <w:szCs w:val="24"/>
        </w:rPr>
      </w:pPr>
      <w:r w:rsidRPr="006E076F">
        <w:rPr>
          <w:snapToGrid/>
          <w:color w:val="auto"/>
          <w:sz w:val="24"/>
          <w:szCs w:val="24"/>
        </w:rPr>
        <w:t xml:space="preserve">  </w:t>
      </w:r>
      <w:r w:rsidRPr="006E076F">
        <w:rPr>
          <w:snapToGrid/>
          <w:color w:val="auto"/>
          <w:position w:val="-30"/>
          <w:sz w:val="24"/>
          <w:szCs w:val="24"/>
        </w:rPr>
        <w:object w:dxaOrig="2299" w:dyaOrig="700" w14:anchorId="10472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35.4pt" o:ole="">
            <v:imagedata r:id="rId7" o:title=""/>
          </v:shape>
          <o:OLEObject Type="Embed" ProgID="Equation.3" ShapeID="_x0000_i1025" DrawAspect="Content" ObjectID="_1717065586" r:id="rId8"/>
        </w:object>
      </w:r>
      <w:r w:rsidRPr="006E076F">
        <w:rPr>
          <w:snapToGrid/>
          <w:color w:val="auto"/>
          <w:sz w:val="24"/>
          <w:szCs w:val="24"/>
        </w:rPr>
        <w:t xml:space="preserve">,                                                         </w:t>
      </w:r>
      <w:r w:rsidRPr="006E076F">
        <w:rPr>
          <w:snapToGrid/>
          <w:color w:val="auto"/>
          <w:szCs w:val="28"/>
        </w:rPr>
        <w:t>(1.1)</w:t>
      </w:r>
    </w:p>
    <w:p w14:paraId="2F4F7A10" w14:textId="77777777" w:rsidR="006E076F" w:rsidRPr="006E076F" w:rsidRDefault="006E076F" w:rsidP="006E076F">
      <w:pPr>
        <w:shd w:val="clear" w:color="auto" w:fill="auto"/>
        <w:suppressAutoHyphens/>
        <w:ind w:firstLine="0"/>
        <w:contextualSpacing w:val="0"/>
        <w:rPr>
          <w:snapToGrid/>
          <w:color w:val="auto"/>
          <w:szCs w:val="28"/>
        </w:rPr>
      </w:pPr>
      <w:r w:rsidRPr="006E076F">
        <w:rPr>
          <w:snapToGrid/>
          <w:color w:val="auto"/>
          <w:szCs w:val="28"/>
        </w:rPr>
        <w:t xml:space="preserve">где </w:t>
      </w:r>
      <w:r w:rsidRPr="006E076F">
        <w:rPr>
          <w:i/>
          <w:snapToGrid/>
          <w:color w:val="auto"/>
          <w:szCs w:val="28"/>
        </w:rPr>
        <w:t>n</w:t>
      </w:r>
      <w:r w:rsidRPr="006E076F">
        <w:rPr>
          <w:snapToGrid/>
          <w:color w:val="auto"/>
          <w:szCs w:val="28"/>
        </w:rPr>
        <w:t xml:space="preserve"> – количество прогнозируемых периодов, лет;</w:t>
      </w:r>
    </w:p>
    <w:p w14:paraId="170A7D0D" w14:textId="21ED6F53" w:rsidR="006E076F" w:rsidRPr="006E076F" w:rsidRDefault="006E076F" w:rsidP="006E076F">
      <w:pPr>
        <w:shd w:val="clear" w:color="auto" w:fill="auto"/>
        <w:suppressAutoHyphens/>
        <w:contextualSpacing w:val="0"/>
        <w:rPr>
          <w:snapToGrid/>
          <w:color w:val="auto"/>
          <w:szCs w:val="28"/>
        </w:rPr>
      </w:pPr>
      <w:proofErr w:type="spellStart"/>
      <w:r w:rsidRPr="006E076F">
        <w:rPr>
          <w:i/>
          <w:snapToGrid/>
          <w:color w:val="auto"/>
          <w:szCs w:val="28"/>
          <w:lang w:val="en-US"/>
        </w:rPr>
        <w:t>i</w:t>
      </w:r>
      <w:proofErr w:type="spellEnd"/>
      <w:r w:rsidRPr="006E076F">
        <w:rPr>
          <w:snapToGrid/>
          <w:color w:val="auto"/>
          <w:szCs w:val="28"/>
        </w:rPr>
        <w:t xml:space="preserve"> – ставка дисконтирования</w:t>
      </w:r>
      <w:r w:rsidR="006E7299">
        <w:rPr>
          <w:snapToGrid/>
          <w:color w:val="auto"/>
          <w:szCs w:val="28"/>
        </w:rPr>
        <w:t>, процент</w:t>
      </w:r>
      <w:r w:rsidRPr="006E076F">
        <w:rPr>
          <w:snapToGrid/>
          <w:color w:val="auto"/>
          <w:szCs w:val="28"/>
        </w:rPr>
        <w:t>;</w:t>
      </w:r>
    </w:p>
    <w:p w14:paraId="086C08E8" w14:textId="262ECF41" w:rsidR="006E076F" w:rsidRPr="006E076F" w:rsidRDefault="006E076F" w:rsidP="006E076F">
      <w:pPr>
        <w:shd w:val="clear" w:color="auto" w:fill="auto"/>
        <w:suppressAutoHyphens/>
        <w:contextualSpacing w:val="0"/>
        <w:rPr>
          <w:snapToGrid/>
          <w:color w:val="auto"/>
          <w:szCs w:val="28"/>
        </w:rPr>
      </w:pPr>
      <w:r w:rsidRPr="006E076F">
        <w:rPr>
          <w:i/>
          <w:snapToGrid/>
          <w:color w:val="auto"/>
          <w:szCs w:val="28"/>
          <w:lang w:val="en-US"/>
        </w:rPr>
        <w:t>IC</w:t>
      </w:r>
      <w:r w:rsidRPr="006E076F">
        <w:rPr>
          <w:snapToGrid/>
          <w:color w:val="auto"/>
          <w:szCs w:val="28"/>
        </w:rPr>
        <w:t xml:space="preserve"> – первоначальные инвестиции</w:t>
      </w:r>
      <w:r w:rsidR="006E7299">
        <w:rPr>
          <w:snapToGrid/>
          <w:color w:val="auto"/>
          <w:szCs w:val="28"/>
        </w:rPr>
        <w:t>, тыс. руб.</w:t>
      </w:r>
      <w:r w:rsidRPr="006E076F">
        <w:rPr>
          <w:snapToGrid/>
          <w:color w:val="auto"/>
          <w:szCs w:val="28"/>
        </w:rPr>
        <w:t>;</w:t>
      </w:r>
    </w:p>
    <w:p w14:paraId="339E7410" w14:textId="6E7C78CA" w:rsidR="006E076F" w:rsidRPr="006E076F" w:rsidRDefault="006E076F" w:rsidP="00981F46">
      <w:pPr>
        <w:shd w:val="clear" w:color="auto" w:fill="auto"/>
        <w:suppressAutoHyphens/>
        <w:spacing w:after="240"/>
        <w:contextualSpacing w:val="0"/>
        <w:rPr>
          <w:snapToGrid/>
          <w:color w:val="auto"/>
          <w:szCs w:val="28"/>
        </w:rPr>
      </w:pPr>
      <w:r w:rsidRPr="006E076F">
        <w:rPr>
          <w:bCs/>
          <w:i/>
          <w:snapToGrid/>
          <w:color w:val="auto"/>
          <w:szCs w:val="28"/>
          <w:lang w:val="en-US"/>
        </w:rPr>
        <w:t>P</w:t>
      </w:r>
      <w:r w:rsidRPr="006E076F">
        <w:rPr>
          <w:bCs/>
          <w:i/>
          <w:snapToGrid/>
          <w:color w:val="auto"/>
          <w:szCs w:val="28"/>
          <w:vertAlign w:val="subscript"/>
        </w:rPr>
        <w:t>к</w:t>
      </w:r>
      <w:r w:rsidRPr="006E076F">
        <w:rPr>
          <w:snapToGrid/>
          <w:color w:val="auto"/>
          <w:szCs w:val="28"/>
        </w:rPr>
        <w:t xml:space="preserve"> – чистые денежные поступления в периоде </w:t>
      </w:r>
      <w:r w:rsidRPr="006E076F">
        <w:rPr>
          <w:snapToGrid/>
          <w:color w:val="auto"/>
          <w:szCs w:val="28"/>
          <w:lang w:val="en-US"/>
        </w:rPr>
        <w:t>k</w:t>
      </w:r>
      <w:r w:rsidR="006E7299">
        <w:rPr>
          <w:snapToGrid/>
          <w:color w:val="auto"/>
          <w:szCs w:val="28"/>
        </w:rPr>
        <w:t>, тыс.руб</w:t>
      </w:r>
      <w:r w:rsidR="00981F46">
        <w:rPr>
          <w:snapToGrid/>
          <w:color w:val="auto"/>
          <w:szCs w:val="28"/>
        </w:rPr>
        <w:t>.</w:t>
      </w:r>
    </w:p>
    <w:p w14:paraId="7CF0E223" w14:textId="60D76419" w:rsidR="0068179B" w:rsidRDefault="002A49C4" w:rsidP="006E076F">
      <w:pPr>
        <w:spacing w:line="276" w:lineRule="auto"/>
      </w:pPr>
      <w:r>
        <w:t>Формулы, следующие одна за другой и не разделенные текстом, отделяют запятой</w:t>
      </w:r>
      <w:r w:rsidR="007E2975">
        <w:t>, в конце точка</w:t>
      </w:r>
      <w:r>
        <w:t>.</w:t>
      </w:r>
      <w:r w:rsidR="001A4BEF">
        <w:t xml:space="preserve"> </w:t>
      </w:r>
    </w:p>
    <w:p w14:paraId="34EBB684" w14:textId="2FDA9C7B" w:rsidR="0068179B" w:rsidRDefault="002A49C4" w:rsidP="00B977E8">
      <w:pPr>
        <w:spacing w:line="276" w:lineRule="auto"/>
      </w:pPr>
      <w:r>
        <w:t>Переносить формулы на следующую строку допускается только на знаках операций, причем знак в начале следующей строки повторяют. При переносе формулы на знаке</w:t>
      </w:r>
      <w:r w:rsidR="001A4BEF">
        <w:t xml:space="preserve"> </w:t>
      </w:r>
      <w:r>
        <w:t>операции умножения применяется знак «</w:t>
      </w:r>
      <w:r w:rsidR="00DF0906">
        <w:t>х</w:t>
      </w:r>
      <w:r>
        <w:t>».</w:t>
      </w:r>
      <w:r w:rsidR="001A4BEF">
        <w:t xml:space="preserve"> </w:t>
      </w:r>
    </w:p>
    <w:p w14:paraId="26AFAAB6" w14:textId="5E867A80" w:rsidR="0068179B" w:rsidRDefault="002A49C4" w:rsidP="00B977E8">
      <w:pPr>
        <w:spacing w:line="276" w:lineRule="auto"/>
      </w:pPr>
      <w:r>
        <w:t>Представляя расчёты, следует указывать единицу измерения результата вычислений и давать ссылку на формулу, если она была введена ранее, например:</w:t>
      </w:r>
      <w:r w:rsidR="001A4BEF">
        <w:t xml:space="preserve"> </w:t>
      </w:r>
      <w:r>
        <w:t>(5).</w:t>
      </w:r>
      <w:r w:rsidR="001A4BEF">
        <w:t xml:space="preserve"> </w:t>
      </w:r>
      <w:r w:rsidR="00963D0C">
        <w:t xml:space="preserve"> Расчеты размещаются </w:t>
      </w:r>
      <w:r w:rsidR="00DA58E9">
        <w:t>по центру.</w:t>
      </w:r>
    </w:p>
    <w:p w14:paraId="3914AF8F" w14:textId="77777777" w:rsidR="00DF0906" w:rsidRDefault="00DF0906" w:rsidP="00B977E8">
      <w:pPr>
        <w:spacing w:line="276" w:lineRule="auto"/>
      </w:pPr>
    </w:p>
    <w:p w14:paraId="4EB72043" w14:textId="4FB6F653" w:rsidR="0068179B" w:rsidRPr="00DF0906" w:rsidRDefault="002A49C4" w:rsidP="00B977E8">
      <w:pPr>
        <w:spacing w:line="276" w:lineRule="auto"/>
        <w:rPr>
          <w:b/>
          <w:bCs/>
        </w:rPr>
      </w:pPr>
      <w:r w:rsidRPr="00DF0906">
        <w:rPr>
          <w:b/>
          <w:bCs/>
        </w:rPr>
        <w:t>Ссылки</w:t>
      </w:r>
      <w:r w:rsidR="001A4BEF" w:rsidRPr="00DF0906">
        <w:rPr>
          <w:b/>
          <w:bCs/>
        </w:rPr>
        <w:t xml:space="preserve"> </w:t>
      </w:r>
    </w:p>
    <w:p w14:paraId="36A22188" w14:textId="56718D97" w:rsidR="0068179B" w:rsidRDefault="002A49C4" w:rsidP="00B977E8">
      <w:pPr>
        <w:spacing w:line="276" w:lineRule="auto"/>
      </w:pPr>
      <w:r>
        <w:t>Ссылки на рисунки, таблицы, приложения и использованные литературные источники в тексте обязательны. Возможны ссылки на формулы и рубрики этого же текста.</w:t>
      </w:r>
      <w:r w:rsidR="001A4BEF">
        <w:t xml:space="preserve"> </w:t>
      </w:r>
    </w:p>
    <w:p w14:paraId="1CD2AC35" w14:textId="1D318C62" w:rsidR="0068179B" w:rsidRDefault="002A49C4" w:rsidP="00B977E8">
      <w:pPr>
        <w:spacing w:line="276" w:lineRule="auto"/>
      </w:pPr>
      <w:r>
        <w:t>Первую ссылку на рисунок и таблицу дают по типу: на рисунке 3, в таблице 3</w:t>
      </w:r>
      <w:r w:rsidR="001A4BEF">
        <w:t xml:space="preserve"> </w:t>
      </w:r>
      <w:r>
        <w:t>либо (рисунок 3), (таблица 3), для второй и последующих ссылок – (см. рисунок 3), (см. таблицу 3).</w:t>
      </w:r>
      <w:r w:rsidR="001A4BEF">
        <w:t xml:space="preserve"> </w:t>
      </w:r>
    </w:p>
    <w:p w14:paraId="00C45358" w14:textId="1EA51811" w:rsidR="0068179B" w:rsidRDefault="002A49C4" w:rsidP="00B977E8">
      <w:pPr>
        <w:spacing w:line="276" w:lineRule="auto"/>
      </w:pPr>
      <w:r>
        <w:t>Ссылки на приложения и на рубрики этого же текста в других рубриках дают</w:t>
      </w:r>
      <w:r w:rsidR="001A4BEF">
        <w:t xml:space="preserve"> </w:t>
      </w:r>
      <w:r>
        <w:t>по типу: приложение А, в приложении А, (см. п. 3.3 приложения 1)</w:t>
      </w:r>
      <w:r w:rsidR="00DC6990">
        <w:t>.</w:t>
      </w:r>
      <w:r>
        <w:t xml:space="preserve"> </w:t>
      </w:r>
    </w:p>
    <w:p w14:paraId="39C67226" w14:textId="0E4A68DE" w:rsidR="0068179B" w:rsidRDefault="002A49C4" w:rsidP="00B977E8">
      <w:pPr>
        <w:spacing w:line="276" w:lineRule="auto"/>
      </w:pPr>
      <w:r>
        <w:t>Ссылки на литературные источники следует приводить, записывая в квадратных</w:t>
      </w:r>
      <w:r w:rsidR="001A4BEF">
        <w:t xml:space="preserve"> </w:t>
      </w:r>
      <w:r>
        <w:t>скобках их порядковый номер по списку литературы, например [10].</w:t>
      </w:r>
      <w:r w:rsidR="001A4BEF">
        <w:t xml:space="preserve"> </w:t>
      </w:r>
    </w:p>
    <w:p w14:paraId="40704DF2" w14:textId="0E6EEA4A" w:rsidR="0068179B" w:rsidRDefault="002A49C4" w:rsidP="00B977E8">
      <w:pPr>
        <w:spacing w:line="276" w:lineRule="auto"/>
      </w:pPr>
      <w:r>
        <w:t>Если ссылку приводят на конкретный фрагмент текста, тогда через запятую указывают номер страницы: [10, с. 59] или [10, с. 59, табл. (рис.) 7] .</w:t>
      </w:r>
      <w:r w:rsidR="001A4BEF">
        <w:t xml:space="preserve"> </w:t>
      </w:r>
    </w:p>
    <w:p w14:paraId="035EBDE1" w14:textId="77777777" w:rsidR="00DC6990" w:rsidRDefault="002A49C4" w:rsidP="00B977E8">
      <w:pPr>
        <w:spacing w:line="276" w:lineRule="auto"/>
      </w:pPr>
      <w:r>
        <w:t>При ссылке на ряд источников, расположенных в списке литературы подряд, через тире</w:t>
      </w:r>
      <w:r w:rsidR="001A4BEF">
        <w:t xml:space="preserve"> </w:t>
      </w:r>
      <w:r>
        <w:t>указывают первый и последний номера ряда. При ссылке на ряд источников, имеющих в списке литературы произвольные номера, их приводят через запятую в порядке возрастания.</w:t>
      </w:r>
      <w:r w:rsidR="001A4BEF">
        <w:t xml:space="preserve"> </w:t>
      </w:r>
    </w:p>
    <w:p w14:paraId="1FB9BE64" w14:textId="7AD31BB9" w:rsidR="0068179B" w:rsidRDefault="002A49C4" w:rsidP="00B977E8">
      <w:pPr>
        <w:spacing w:line="276" w:lineRule="auto"/>
      </w:pPr>
      <w:r>
        <w:lastRenderedPageBreak/>
        <w:t>Ссылки на источники общеизвестных фактов давать не следует. Заимствованные</w:t>
      </w:r>
      <w:r w:rsidR="001A4BEF">
        <w:t xml:space="preserve"> </w:t>
      </w:r>
      <w:r>
        <w:t>формулы, таблицы, рисунки, номограммы, которые используются при расчетах, рекомендуется приводить в основном тексте или в приложениях со ссылкой на источник.</w:t>
      </w:r>
      <w:r w:rsidR="001A4BEF">
        <w:t xml:space="preserve"> </w:t>
      </w:r>
    </w:p>
    <w:p w14:paraId="1D88CFCB" w14:textId="0FDB8CD5" w:rsidR="005213A9" w:rsidRDefault="002A49C4" w:rsidP="00B977E8">
      <w:pPr>
        <w:spacing w:line="276" w:lineRule="auto"/>
      </w:pPr>
      <w:r>
        <w:t>Ссылки на формулы дают, указывая номер формулы в круглых скобках: в формуле (5).</w:t>
      </w:r>
    </w:p>
    <w:p w14:paraId="03DBF7C5" w14:textId="77777777" w:rsidR="005213A9" w:rsidRDefault="005213A9" w:rsidP="00B977E8">
      <w:pPr>
        <w:spacing w:line="276" w:lineRule="auto"/>
      </w:pPr>
    </w:p>
    <w:p w14:paraId="1E887A25" w14:textId="74B68E55" w:rsidR="005213A9" w:rsidRPr="00DC6990" w:rsidRDefault="005213A9" w:rsidP="00B977E8">
      <w:pPr>
        <w:spacing w:line="276" w:lineRule="auto"/>
        <w:rPr>
          <w:b/>
          <w:bCs/>
        </w:rPr>
      </w:pPr>
      <w:r w:rsidRPr="00DC6990">
        <w:rPr>
          <w:b/>
          <w:bCs/>
        </w:rPr>
        <w:t>Приложения</w:t>
      </w:r>
    </w:p>
    <w:p w14:paraId="74C2908A" w14:textId="1A7F539C" w:rsidR="005213A9" w:rsidRDefault="005213A9" w:rsidP="00B977E8">
      <w:pPr>
        <w:spacing w:line="276" w:lineRule="auto"/>
      </w:pPr>
      <w:r>
        <w:t>Приложения оформляют:</w:t>
      </w:r>
    </w:p>
    <w:p w14:paraId="672FF9B0" w14:textId="77777777" w:rsidR="005213A9" w:rsidRDefault="005213A9" w:rsidP="00B977E8">
      <w:pPr>
        <w:spacing w:line="276" w:lineRule="auto"/>
      </w:pPr>
      <w:r>
        <w:t>– как продолжение документа на последующих его страницах;</w:t>
      </w:r>
    </w:p>
    <w:p w14:paraId="0467F70D" w14:textId="16D319D5" w:rsidR="005213A9" w:rsidRDefault="005213A9" w:rsidP="00B977E8">
      <w:pPr>
        <w:spacing w:line="276" w:lineRule="auto"/>
      </w:pPr>
      <w:r>
        <w:t>– в закрытой папке для бумаг, если материалы, помещаемые в приложении, не сброшюрованы (например, материалы преддипломной практики).</w:t>
      </w:r>
    </w:p>
    <w:p w14:paraId="1BEFB43C" w14:textId="7201C0DA" w:rsidR="005213A9" w:rsidRDefault="005213A9" w:rsidP="00B977E8">
      <w:pPr>
        <w:spacing w:line="276" w:lineRule="auto"/>
      </w:pPr>
      <w:r>
        <w:t>Приложения могут быть обязательными и информационными. Информационные</w:t>
      </w:r>
      <w:r w:rsidR="00DC6990">
        <w:t xml:space="preserve"> </w:t>
      </w:r>
      <w:r>
        <w:t>приложения могут быть рекомендуемого или справочного характера.</w:t>
      </w:r>
    </w:p>
    <w:p w14:paraId="5EA57362" w14:textId="48505572" w:rsidR="005213A9" w:rsidRDefault="005213A9" w:rsidP="00B977E8">
      <w:pPr>
        <w:spacing w:line="276" w:lineRule="auto"/>
      </w:pPr>
      <w:r>
        <w:t>В тексте документа на все приложения должны бить даны ссылки. Степень обязательности приложений при ссылках не указывается. Приложения располагают в порядке</w:t>
      </w:r>
      <w:r w:rsidR="00F96C12">
        <w:t xml:space="preserve"> </w:t>
      </w:r>
      <w:r>
        <w:t>ссылок на них в тексте документа.</w:t>
      </w:r>
    </w:p>
    <w:p w14:paraId="2A7C2048" w14:textId="4CEABFC5" w:rsidR="001841E1" w:rsidRDefault="005213A9" w:rsidP="00B977E8">
      <w:pPr>
        <w:spacing w:line="276" w:lineRule="auto"/>
      </w:pPr>
      <w:r>
        <w:t>Каждое приложение следует начинать с новой страницы с указанием наверху</w:t>
      </w:r>
      <w:r w:rsidR="00F96C12">
        <w:t xml:space="preserve"> </w:t>
      </w:r>
      <w:r>
        <w:t>посередине страницы слова «Приложение» и его обозначения, а под ним в скобках для обя</w:t>
      </w:r>
      <w:r w:rsidR="001841E1">
        <w:t>зательного приложения пишут слово «обязательное», а для информационного – «рекомендуемое» или «справочное».</w:t>
      </w:r>
    </w:p>
    <w:p w14:paraId="429CB47F" w14:textId="64CBBBBC" w:rsidR="001841E1" w:rsidRDefault="001841E1" w:rsidP="00B977E8">
      <w:pPr>
        <w:spacing w:line="276" w:lineRule="auto"/>
      </w:pPr>
      <w:r>
        <w:t>Приложения обозначают заглавными, буквами русского алфавита, начиная с А,</w:t>
      </w:r>
      <w:r w:rsidR="00F96C12">
        <w:t xml:space="preserve"> </w:t>
      </w:r>
      <w:r>
        <w:t>за исключением букв Ё, З, Й, О, Ч, Ь, Ы, Ъ.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I и О. В случае полного использования букв русского и</w:t>
      </w:r>
      <w:r w:rsidR="00BE7B0E">
        <w:t xml:space="preserve"> </w:t>
      </w:r>
      <w:r>
        <w:t>латинского алфавитов допускается обозначать приложения арабскими цифрами. Если в документе одно приложение, оно обозначается «Приложение А».</w:t>
      </w:r>
    </w:p>
    <w:p w14:paraId="7D2861D2" w14:textId="1FBEED91" w:rsidR="001841E1" w:rsidRDefault="001841E1" w:rsidP="00B977E8">
      <w:pPr>
        <w:spacing w:line="276" w:lineRule="auto"/>
      </w:pPr>
      <w:r>
        <w:t xml:space="preserve">Приложения, как правило, выполняют на листах формата А4. </w:t>
      </w:r>
    </w:p>
    <w:p w14:paraId="094E3E98" w14:textId="534F3782" w:rsidR="001841E1" w:rsidRDefault="001841E1" w:rsidP="00B977E8">
      <w:pPr>
        <w:spacing w:line="276" w:lineRule="auto"/>
      </w:pPr>
      <w:r>
        <w:t>Текст приложения оформляют в соответствии с настоящим стандартом</w:t>
      </w:r>
      <w:r w:rsidR="00DC6990">
        <w:t>.</w:t>
      </w:r>
    </w:p>
    <w:p w14:paraId="294AE8F7" w14:textId="27B87ACD" w:rsidR="002A49C4" w:rsidRDefault="002C11ED" w:rsidP="00B977E8">
      <w:pPr>
        <w:spacing w:line="276" w:lineRule="auto"/>
      </w:pPr>
      <w:r>
        <w:t>Для формул, рисунков, таблиц каждого приложения применяют отдельную нумерацию арабскими цифрами. Номер элемента текста в этом случае состоит из обозначения приложения и порядкового номера элемента, разделенных точкой. Например – рисунок А.3, формула (Б.1) и т.д.</w:t>
      </w:r>
    </w:p>
    <w:sectPr w:rsidR="002A49C4" w:rsidSect="004472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83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14A2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2C9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6C2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6C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F085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A6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FA4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7CD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ECE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7A03C2"/>
    <w:multiLevelType w:val="hybridMultilevel"/>
    <w:tmpl w:val="E1424F1E"/>
    <w:lvl w:ilvl="0" w:tplc="57A2570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3778009">
    <w:abstractNumId w:val="9"/>
  </w:num>
  <w:num w:numId="2" w16cid:durableId="1095634938">
    <w:abstractNumId w:val="7"/>
  </w:num>
  <w:num w:numId="3" w16cid:durableId="1317218878">
    <w:abstractNumId w:val="6"/>
  </w:num>
  <w:num w:numId="4" w16cid:durableId="2046562361">
    <w:abstractNumId w:val="5"/>
  </w:num>
  <w:num w:numId="5" w16cid:durableId="63375760">
    <w:abstractNumId w:val="4"/>
  </w:num>
  <w:num w:numId="6" w16cid:durableId="1365714499">
    <w:abstractNumId w:val="8"/>
  </w:num>
  <w:num w:numId="7" w16cid:durableId="1786582848">
    <w:abstractNumId w:val="3"/>
  </w:num>
  <w:num w:numId="8" w16cid:durableId="995956321">
    <w:abstractNumId w:val="2"/>
  </w:num>
  <w:num w:numId="9" w16cid:durableId="1971932075">
    <w:abstractNumId w:val="1"/>
  </w:num>
  <w:num w:numId="10" w16cid:durableId="786311865">
    <w:abstractNumId w:val="0"/>
  </w:num>
  <w:num w:numId="11" w16cid:durableId="851262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0A"/>
    <w:rsid w:val="00066D08"/>
    <w:rsid w:val="00081AC3"/>
    <w:rsid w:val="00084B1B"/>
    <w:rsid w:val="000C0C3C"/>
    <w:rsid w:val="000C0E99"/>
    <w:rsid w:val="000D052D"/>
    <w:rsid w:val="000D0D47"/>
    <w:rsid w:val="000D6C02"/>
    <w:rsid w:val="00153109"/>
    <w:rsid w:val="00163766"/>
    <w:rsid w:val="00164F06"/>
    <w:rsid w:val="001841E1"/>
    <w:rsid w:val="001866DF"/>
    <w:rsid w:val="001870DD"/>
    <w:rsid w:val="001967F3"/>
    <w:rsid w:val="001A4BEF"/>
    <w:rsid w:val="001B5B30"/>
    <w:rsid w:val="001E7329"/>
    <w:rsid w:val="001E78DD"/>
    <w:rsid w:val="001F5817"/>
    <w:rsid w:val="00234934"/>
    <w:rsid w:val="00263E68"/>
    <w:rsid w:val="00271F33"/>
    <w:rsid w:val="00282176"/>
    <w:rsid w:val="00285443"/>
    <w:rsid w:val="002877CB"/>
    <w:rsid w:val="00293477"/>
    <w:rsid w:val="002938EA"/>
    <w:rsid w:val="002A49C4"/>
    <w:rsid w:val="002A74E4"/>
    <w:rsid w:val="002C11ED"/>
    <w:rsid w:val="002C620C"/>
    <w:rsid w:val="002C7F50"/>
    <w:rsid w:val="002E267E"/>
    <w:rsid w:val="002F4E80"/>
    <w:rsid w:val="00302C48"/>
    <w:rsid w:val="00323E30"/>
    <w:rsid w:val="00341F99"/>
    <w:rsid w:val="00347BC3"/>
    <w:rsid w:val="0035223F"/>
    <w:rsid w:val="00356BB2"/>
    <w:rsid w:val="003A28A5"/>
    <w:rsid w:val="003C7EE2"/>
    <w:rsid w:val="003E737B"/>
    <w:rsid w:val="00404DDE"/>
    <w:rsid w:val="004077C2"/>
    <w:rsid w:val="004165AB"/>
    <w:rsid w:val="00440524"/>
    <w:rsid w:val="00442778"/>
    <w:rsid w:val="004449E8"/>
    <w:rsid w:val="004472C8"/>
    <w:rsid w:val="00502517"/>
    <w:rsid w:val="0052122C"/>
    <w:rsid w:val="005213A9"/>
    <w:rsid w:val="00552120"/>
    <w:rsid w:val="00562CFF"/>
    <w:rsid w:val="00584F2A"/>
    <w:rsid w:val="005B2AA0"/>
    <w:rsid w:val="005C50C0"/>
    <w:rsid w:val="005D2A17"/>
    <w:rsid w:val="006003D0"/>
    <w:rsid w:val="0060348A"/>
    <w:rsid w:val="0061569A"/>
    <w:rsid w:val="00630AED"/>
    <w:rsid w:val="00640F63"/>
    <w:rsid w:val="00650505"/>
    <w:rsid w:val="00650F1F"/>
    <w:rsid w:val="0068179B"/>
    <w:rsid w:val="00685EBA"/>
    <w:rsid w:val="00693133"/>
    <w:rsid w:val="006A1627"/>
    <w:rsid w:val="006A263A"/>
    <w:rsid w:val="006C6C92"/>
    <w:rsid w:val="006D6B94"/>
    <w:rsid w:val="006E076F"/>
    <w:rsid w:val="006E57D9"/>
    <w:rsid w:val="006E7299"/>
    <w:rsid w:val="00704EDD"/>
    <w:rsid w:val="00733388"/>
    <w:rsid w:val="00751EC0"/>
    <w:rsid w:val="00756FA7"/>
    <w:rsid w:val="007617D6"/>
    <w:rsid w:val="007762B2"/>
    <w:rsid w:val="007A6923"/>
    <w:rsid w:val="007A6B6A"/>
    <w:rsid w:val="007C559F"/>
    <w:rsid w:val="007C7EEE"/>
    <w:rsid w:val="007E2975"/>
    <w:rsid w:val="007E6A19"/>
    <w:rsid w:val="00827E15"/>
    <w:rsid w:val="00836FF0"/>
    <w:rsid w:val="0084271C"/>
    <w:rsid w:val="008746E9"/>
    <w:rsid w:val="008A20B2"/>
    <w:rsid w:val="008B15C3"/>
    <w:rsid w:val="008D1ADA"/>
    <w:rsid w:val="008E1093"/>
    <w:rsid w:val="008E7AB4"/>
    <w:rsid w:val="008F23C0"/>
    <w:rsid w:val="008F7583"/>
    <w:rsid w:val="00907EC0"/>
    <w:rsid w:val="00910315"/>
    <w:rsid w:val="00926C7D"/>
    <w:rsid w:val="009341B2"/>
    <w:rsid w:val="00956A6A"/>
    <w:rsid w:val="00962BFB"/>
    <w:rsid w:val="00963D0C"/>
    <w:rsid w:val="0097480B"/>
    <w:rsid w:val="00980131"/>
    <w:rsid w:val="00981F46"/>
    <w:rsid w:val="0098422F"/>
    <w:rsid w:val="009F388B"/>
    <w:rsid w:val="009F7048"/>
    <w:rsid w:val="00A03F48"/>
    <w:rsid w:val="00A1165F"/>
    <w:rsid w:val="00A145A5"/>
    <w:rsid w:val="00A4695C"/>
    <w:rsid w:val="00A57568"/>
    <w:rsid w:val="00A622E2"/>
    <w:rsid w:val="00A62F97"/>
    <w:rsid w:val="00A84985"/>
    <w:rsid w:val="00A90393"/>
    <w:rsid w:val="00A915FE"/>
    <w:rsid w:val="00AA44E7"/>
    <w:rsid w:val="00AD6F0B"/>
    <w:rsid w:val="00AF20D0"/>
    <w:rsid w:val="00AF3787"/>
    <w:rsid w:val="00B0106E"/>
    <w:rsid w:val="00B01582"/>
    <w:rsid w:val="00B16B70"/>
    <w:rsid w:val="00B24BE7"/>
    <w:rsid w:val="00B361D9"/>
    <w:rsid w:val="00B46CFE"/>
    <w:rsid w:val="00B977E8"/>
    <w:rsid w:val="00BC5698"/>
    <w:rsid w:val="00BE7B0E"/>
    <w:rsid w:val="00C1561B"/>
    <w:rsid w:val="00C67CD0"/>
    <w:rsid w:val="00C77A1C"/>
    <w:rsid w:val="00CC6BB2"/>
    <w:rsid w:val="00CE011B"/>
    <w:rsid w:val="00CE07A9"/>
    <w:rsid w:val="00CF7648"/>
    <w:rsid w:val="00D05857"/>
    <w:rsid w:val="00D10BBE"/>
    <w:rsid w:val="00D17F43"/>
    <w:rsid w:val="00D52B5A"/>
    <w:rsid w:val="00D53B8F"/>
    <w:rsid w:val="00D54F77"/>
    <w:rsid w:val="00D6184A"/>
    <w:rsid w:val="00D71DAA"/>
    <w:rsid w:val="00D75BD8"/>
    <w:rsid w:val="00D8064E"/>
    <w:rsid w:val="00D94818"/>
    <w:rsid w:val="00DA58E9"/>
    <w:rsid w:val="00DC5EB6"/>
    <w:rsid w:val="00DC6990"/>
    <w:rsid w:val="00DD3293"/>
    <w:rsid w:val="00DD32EC"/>
    <w:rsid w:val="00DE1B09"/>
    <w:rsid w:val="00DF0906"/>
    <w:rsid w:val="00DF7B95"/>
    <w:rsid w:val="00E116EC"/>
    <w:rsid w:val="00E1408B"/>
    <w:rsid w:val="00E53633"/>
    <w:rsid w:val="00E54339"/>
    <w:rsid w:val="00E6750A"/>
    <w:rsid w:val="00E83481"/>
    <w:rsid w:val="00EB3738"/>
    <w:rsid w:val="00EC73B8"/>
    <w:rsid w:val="00ED0144"/>
    <w:rsid w:val="00EF61DE"/>
    <w:rsid w:val="00EF6411"/>
    <w:rsid w:val="00F239DB"/>
    <w:rsid w:val="00F31BB6"/>
    <w:rsid w:val="00F379E6"/>
    <w:rsid w:val="00F37B44"/>
    <w:rsid w:val="00F768C8"/>
    <w:rsid w:val="00F96C12"/>
    <w:rsid w:val="00FB0507"/>
    <w:rsid w:val="00FD1112"/>
    <w:rsid w:val="00FE4685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1B48"/>
  <w15:chartTrackingRefBased/>
  <w15:docId w15:val="{34660F96-327D-4EFF-AB9E-C688294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AA"/>
    <w:pPr>
      <w:shd w:val="clear" w:color="auto" w:fill="FFFFFF"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F37B44"/>
    <w:pPr>
      <w:keepNext/>
      <w:keepLines/>
      <w:spacing w:line="276" w:lineRule="auto"/>
      <w:outlineLvl w:val="0"/>
    </w:pPr>
    <w:rPr>
      <w:rFonts w:cstheme="majorBidi"/>
      <w:b/>
      <w:bCs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BC5698"/>
    <w:pPr>
      <w:keepNext/>
      <w:ind w:left="85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B44"/>
    <w:rPr>
      <w:rFonts w:ascii="Times New Roman" w:hAnsi="Times New Roman" w:cstheme="majorBidi"/>
      <w:b/>
      <w:bCs/>
      <w:snapToGrid w:val="0"/>
      <w:color w:val="000000"/>
      <w:sz w:val="28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C5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autoRedefine/>
    <w:uiPriority w:val="34"/>
    <w:qFormat/>
    <w:rsid w:val="00BC5698"/>
    <w:pPr>
      <w:shd w:val="clear" w:color="auto" w:fill="auto"/>
      <w:contextualSpacing w:val="0"/>
    </w:pPr>
    <w:rPr>
      <w:rFonts w:eastAsiaTheme="minorHAnsi"/>
      <w:snapToGrid/>
      <w:color w:val="auto"/>
      <w:szCs w:val="28"/>
      <w:lang w:eastAsia="en-US"/>
    </w:rPr>
  </w:style>
  <w:style w:type="paragraph" w:styleId="a4">
    <w:name w:val="No Spacing"/>
    <w:uiPriority w:val="1"/>
    <w:qFormat/>
    <w:rsid w:val="002E267E"/>
    <w:pPr>
      <w:shd w:val="clear" w:color="auto" w:fill="FFFFFF"/>
      <w:spacing w:after="0" w:line="240" w:lineRule="auto"/>
      <w:contextualSpacing/>
      <w:jc w:val="both"/>
    </w:pPr>
    <w:rPr>
      <w:rFonts w:ascii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5">
    <w:name w:val="Общий текст"/>
    <w:basedOn w:val="a"/>
    <w:link w:val="a6"/>
    <w:qFormat/>
    <w:rsid w:val="007617D6"/>
  </w:style>
  <w:style w:type="character" w:customStyle="1" w:styleId="a6">
    <w:name w:val="Общий текст Знак"/>
    <w:basedOn w:val="a0"/>
    <w:link w:val="a5"/>
    <w:rsid w:val="007617D6"/>
    <w:rPr>
      <w:rFonts w:ascii="Times New Roman" w:hAnsi="Times New Roman" w:cs="Times New Roman"/>
      <w:snapToGrid w:val="0"/>
      <w:color w:val="000000"/>
      <w:sz w:val="28"/>
      <w:szCs w:val="20"/>
      <w:shd w:val="clear" w:color="auto" w:fill="FFFFFF"/>
      <w:lang w:eastAsia="ru-RU"/>
    </w:rPr>
  </w:style>
  <w:style w:type="table" w:customStyle="1" w:styleId="11">
    <w:name w:val="Сетка таблицы1"/>
    <w:basedOn w:val="a1"/>
    <w:next w:val="a7"/>
    <w:uiPriority w:val="39"/>
    <w:rsid w:val="00A4695C"/>
    <w:pPr>
      <w:spacing w:after="0" w:line="360" w:lineRule="auto"/>
      <w:ind w:firstLine="709"/>
      <w:jc w:val="both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4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щий"/>
    <w:basedOn w:val="a"/>
    <w:link w:val="a9"/>
    <w:rsid w:val="00DD3293"/>
    <w:pPr>
      <w:suppressAutoHyphens/>
      <w:spacing w:after="360"/>
      <w:textAlignment w:val="baseline"/>
    </w:pPr>
    <w:rPr>
      <w:snapToGrid/>
      <w:szCs w:val="28"/>
      <w:lang w:eastAsia="en-US"/>
    </w:rPr>
  </w:style>
  <w:style w:type="character" w:customStyle="1" w:styleId="a9">
    <w:name w:val="Общий Знак"/>
    <w:basedOn w:val="a0"/>
    <w:link w:val="a8"/>
    <w:rsid w:val="00DD3293"/>
    <w:rPr>
      <w:rFonts w:ascii="Times New Roman" w:hAnsi="Times New Roman"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86;&#1072;&#1074;&#1077;&#1075;&#1085;\Desktop\&#1051;&#1080;&#1089;&#1090;%20Microsoft%20Excel%20(3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0.10388839418224995"/>
                  <c:y val="5.662514156285390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62-4A33-A7A3-05A9BBB0B0E9}"/>
                </c:ext>
              </c:extLst>
            </c:dLbl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'Экономическая безопасность'!$B$89:$B$93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'Экономическая безопасность'!$C$89:$C$93</c:f>
              <c:numCache>
                <c:formatCode>General</c:formatCode>
                <c:ptCount val="5"/>
                <c:pt idx="0">
                  <c:v>0.58000000000000007</c:v>
                </c:pt>
                <c:pt idx="1">
                  <c:v>0.41000000000000031</c:v>
                </c:pt>
                <c:pt idx="2">
                  <c:v>0.47000000000000008</c:v>
                </c:pt>
                <c:pt idx="3">
                  <c:v>0.38000000000000045</c:v>
                </c:pt>
                <c:pt idx="4">
                  <c:v>0.45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62-4A33-A7A3-05A9BBB0B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6392832"/>
        <c:axId val="236394752"/>
      </c:lineChart>
      <c:catAx>
        <c:axId val="23639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236394752"/>
        <c:crosses val="autoZero"/>
        <c:auto val="1"/>
        <c:lblAlgn val="ctr"/>
        <c:lblOffset val="100"/>
        <c:tickLblSkip val="1"/>
        <c:noMultiLvlLbl val="0"/>
      </c:catAx>
      <c:valAx>
        <c:axId val="236394752"/>
        <c:scaling>
          <c:orientation val="minMax"/>
          <c:min val="0.30000000000000032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crossAx val="236392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002B-8813-45BC-B675-72E11B54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dcterms:created xsi:type="dcterms:W3CDTF">2022-06-13T10:41:00Z</dcterms:created>
  <dcterms:modified xsi:type="dcterms:W3CDTF">2022-06-18T10:52:00Z</dcterms:modified>
</cp:coreProperties>
</file>